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F204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F204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F204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F204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F204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2049">
              <w:rPr>
                <w:rFonts w:asciiTheme="majorBidi" w:hAnsiTheme="majorBidi" w:cstheme="majorBidi"/>
                <w:sz w:val="24"/>
                <w:szCs w:val="24"/>
              </w:rPr>
              <w:t>Педагогический сокет</w:t>
            </w:r>
          </w:p>
          <w:p w:rsidR="006E1004" w:rsidRPr="00DF204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2049">
              <w:rPr>
                <w:rFonts w:asciiTheme="majorBidi" w:hAnsiTheme="majorBidi" w:cstheme="majorBidi"/>
                <w:sz w:val="24"/>
                <w:szCs w:val="24"/>
              </w:rPr>
              <w:t>Председатель педагогического совета</w:t>
            </w:r>
          </w:p>
          <w:p w:rsidR="006E1004" w:rsidRPr="00DF204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2049">
              <w:rPr>
                <w:rFonts w:asciiTheme="majorBidi" w:hAnsiTheme="majorBidi" w:cstheme="majorBidi"/>
                <w:sz w:val="24"/>
                <w:szCs w:val="24"/>
              </w:rPr>
              <w:t>Проскурякова Евгения Геннадьевна</w:t>
            </w:r>
          </w:p>
          <w:p w:rsidR="006E1004" w:rsidRPr="00DF204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F204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DF204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F2049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DF2049">
              <w:rPr>
                <w:rFonts w:asciiTheme="majorBidi" w:hAnsiTheme="majorBidi" w:cstheme="majorBidi"/>
                <w:sz w:val="24"/>
                <w:szCs w:val="24"/>
              </w:rPr>
              <w:t>-”</w:t>
            </w:r>
            <w:proofErr w:type="gramEnd"/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F204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F204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F204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F204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2049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СОШ </w:t>
            </w:r>
            <w:proofErr w:type="spellStart"/>
            <w:r w:rsidRPr="00DF2049">
              <w:rPr>
                <w:rFonts w:asciiTheme="majorBidi" w:hAnsiTheme="majorBidi" w:cstheme="majorBidi"/>
                <w:sz w:val="24"/>
                <w:szCs w:val="24"/>
              </w:rPr>
              <w:t>пгт</w:t>
            </w:r>
            <w:proofErr w:type="spellEnd"/>
            <w:r w:rsidRPr="00DF2049">
              <w:rPr>
                <w:rFonts w:asciiTheme="majorBidi" w:hAnsiTheme="majorBidi" w:cstheme="majorBidi"/>
                <w:sz w:val="24"/>
                <w:szCs w:val="24"/>
              </w:rPr>
              <w:t xml:space="preserve"> Краскино</w:t>
            </w:r>
          </w:p>
          <w:p w:rsidR="007B5622" w:rsidRPr="00DF204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F2049">
              <w:rPr>
                <w:rFonts w:asciiTheme="majorBidi" w:hAnsiTheme="majorBidi" w:cstheme="majorBidi"/>
                <w:sz w:val="24"/>
                <w:szCs w:val="24"/>
              </w:rPr>
              <w:t>Пантюхова</w:t>
            </w:r>
            <w:proofErr w:type="spellEnd"/>
            <w:r w:rsidRPr="00DF2049">
              <w:rPr>
                <w:rFonts w:asciiTheme="majorBidi" w:hAnsiTheme="majorBidi" w:cstheme="majorBidi"/>
                <w:sz w:val="24"/>
                <w:szCs w:val="24"/>
              </w:rPr>
              <w:t xml:space="preserve"> Ирина Сергеевна</w:t>
            </w:r>
          </w:p>
          <w:p w:rsidR="007B5622" w:rsidRPr="00DF204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F204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DF204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F2049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DF2049">
              <w:rPr>
                <w:rFonts w:asciiTheme="majorBidi" w:hAnsiTheme="majorBidi" w:cstheme="majorBidi"/>
                <w:sz w:val="24"/>
                <w:szCs w:val="24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F204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Хасанский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6A2EAA">
        <w:tc>
          <w:tcPr>
            <w:tcW w:w="6000" w:type="dxa"/>
            <w:vMerge w:val="restart"/>
            <w:shd w:val="clear" w:color="auto" w:fill="D9D9D9"/>
          </w:tcPr>
          <w:p w:rsidR="006A2EAA" w:rsidRDefault="00A81B4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A2EAA" w:rsidRDefault="00A81B40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A2EAA" w:rsidRDefault="00A81B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  <w:vMerge/>
          </w:tcPr>
          <w:p w:rsidR="006A2EAA" w:rsidRDefault="006A2EAA"/>
        </w:tc>
        <w:tc>
          <w:tcPr>
            <w:tcW w:w="0" w:type="dxa"/>
            <w:shd w:val="clear" w:color="auto" w:fill="D9D9D9"/>
          </w:tcPr>
          <w:p w:rsidR="006A2EAA" w:rsidRDefault="00A81B4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6A2EAA" w:rsidRDefault="00A81B4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6A2EAA">
        <w:tc>
          <w:tcPr>
            <w:tcW w:w="14552" w:type="dxa"/>
            <w:gridSpan w:val="4"/>
            <w:shd w:val="clear" w:color="auto" w:fill="FFFFB3"/>
          </w:tcPr>
          <w:p w:rsidR="006A2EAA" w:rsidRDefault="00A81B4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A2EAA">
        <w:tc>
          <w:tcPr>
            <w:tcW w:w="3638" w:type="dxa"/>
            <w:vMerge w:val="restart"/>
          </w:tcPr>
          <w:p w:rsidR="006A2EAA" w:rsidRDefault="00A81B40">
            <w:r>
              <w:t>Русский язык и литература</w:t>
            </w:r>
          </w:p>
        </w:tc>
        <w:tc>
          <w:tcPr>
            <w:tcW w:w="3638" w:type="dxa"/>
          </w:tcPr>
          <w:p w:rsidR="006A2EAA" w:rsidRDefault="00A81B40">
            <w:r>
              <w:t>Русский язык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</w:tcPr>
          <w:p w:rsidR="006A2EAA" w:rsidRDefault="00A81B40">
            <w:r>
              <w:t>Литература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3</w:t>
            </w:r>
          </w:p>
        </w:tc>
      </w:tr>
      <w:tr w:rsidR="006A2EAA">
        <w:tc>
          <w:tcPr>
            <w:tcW w:w="3638" w:type="dxa"/>
          </w:tcPr>
          <w:p w:rsidR="006A2EAA" w:rsidRDefault="00A81B40">
            <w:r>
              <w:t>Иностранные языки</w:t>
            </w:r>
          </w:p>
        </w:tc>
        <w:tc>
          <w:tcPr>
            <w:tcW w:w="3638" w:type="dxa"/>
          </w:tcPr>
          <w:p w:rsidR="006A2EAA" w:rsidRDefault="00A81B40">
            <w:r>
              <w:t>Иностранный язык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</w:tr>
      <w:tr w:rsidR="006A2EAA">
        <w:tc>
          <w:tcPr>
            <w:tcW w:w="3638" w:type="dxa"/>
            <w:vMerge w:val="restart"/>
          </w:tcPr>
          <w:p w:rsidR="006A2EAA" w:rsidRDefault="00A81B40">
            <w:r>
              <w:t>Математика и информатика</w:t>
            </w:r>
          </w:p>
        </w:tc>
        <w:tc>
          <w:tcPr>
            <w:tcW w:w="3638" w:type="dxa"/>
          </w:tcPr>
          <w:p w:rsidR="006A2EAA" w:rsidRDefault="00A81B40">
            <w:r>
              <w:t>Алгебра (углубленный уровень)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4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</w:tcPr>
          <w:p w:rsidR="006A2EAA" w:rsidRDefault="00A81B40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</w:tcPr>
          <w:p w:rsidR="006A2EAA" w:rsidRDefault="00A81B40">
            <w:r>
              <w:t xml:space="preserve">Вероятность и статистика </w:t>
            </w:r>
            <w:r>
              <w:t>(углубленный уровень)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</w:tcPr>
          <w:p w:rsidR="006A2EAA" w:rsidRDefault="00A81B40">
            <w:r>
              <w:t>Информатика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</w:tr>
      <w:tr w:rsidR="006A2EAA">
        <w:tc>
          <w:tcPr>
            <w:tcW w:w="3638" w:type="dxa"/>
            <w:vMerge w:val="restart"/>
          </w:tcPr>
          <w:p w:rsidR="006A2EAA" w:rsidRDefault="00A81B40">
            <w:r>
              <w:t>Общественно-научные предметы</w:t>
            </w:r>
          </w:p>
        </w:tc>
        <w:tc>
          <w:tcPr>
            <w:tcW w:w="3638" w:type="dxa"/>
          </w:tcPr>
          <w:p w:rsidR="006A2EAA" w:rsidRDefault="00A81B40">
            <w:r>
              <w:t>История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</w:tcPr>
          <w:p w:rsidR="006A2EAA" w:rsidRDefault="00A81B40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4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</w:tcPr>
          <w:p w:rsidR="006A2EAA" w:rsidRDefault="00A81B40">
            <w:r>
              <w:t>География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</w:tr>
      <w:tr w:rsidR="006A2EAA">
        <w:tc>
          <w:tcPr>
            <w:tcW w:w="3638" w:type="dxa"/>
            <w:vMerge w:val="restart"/>
          </w:tcPr>
          <w:p w:rsidR="006A2EAA" w:rsidRDefault="00A81B4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6A2EAA" w:rsidRDefault="00A81B40">
            <w:r>
              <w:t>Физика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</w:tcPr>
          <w:p w:rsidR="006A2EAA" w:rsidRDefault="00A81B40">
            <w:r>
              <w:t>Химия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</w:tcPr>
          <w:p w:rsidR="006A2EAA" w:rsidRDefault="00A81B40">
            <w:r>
              <w:t>Биология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</w:tr>
      <w:tr w:rsidR="006A2EAA">
        <w:tc>
          <w:tcPr>
            <w:tcW w:w="3638" w:type="dxa"/>
            <w:vMerge w:val="restart"/>
          </w:tcPr>
          <w:p w:rsidR="006A2EAA" w:rsidRDefault="00A81B40">
            <w:r>
              <w:t xml:space="preserve">Физическая культура и основы безопасности </w:t>
            </w:r>
            <w:r>
              <w:t>жизнедеятельности</w:t>
            </w:r>
          </w:p>
        </w:tc>
        <w:tc>
          <w:tcPr>
            <w:tcW w:w="3638" w:type="dxa"/>
          </w:tcPr>
          <w:p w:rsidR="006A2EAA" w:rsidRDefault="00A81B40">
            <w:r>
              <w:t>Физическая культура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2</w:t>
            </w:r>
          </w:p>
        </w:tc>
      </w:tr>
      <w:tr w:rsidR="006A2EAA">
        <w:tc>
          <w:tcPr>
            <w:tcW w:w="3638" w:type="dxa"/>
            <w:vMerge/>
          </w:tcPr>
          <w:p w:rsidR="006A2EAA" w:rsidRDefault="006A2EAA"/>
        </w:tc>
        <w:tc>
          <w:tcPr>
            <w:tcW w:w="3638" w:type="dxa"/>
          </w:tcPr>
          <w:p w:rsidR="006A2EAA" w:rsidRDefault="00A81B40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</w:tr>
      <w:tr w:rsidR="006A2EAA">
        <w:tc>
          <w:tcPr>
            <w:tcW w:w="3638" w:type="dxa"/>
          </w:tcPr>
          <w:p w:rsidR="006A2EAA" w:rsidRDefault="00A81B40">
            <w:r>
              <w:t>-----</w:t>
            </w:r>
          </w:p>
        </w:tc>
        <w:tc>
          <w:tcPr>
            <w:tcW w:w="3638" w:type="dxa"/>
          </w:tcPr>
          <w:p w:rsidR="006A2EAA" w:rsidRDefault="00A81B4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0.5</w:t>
            </w:r>
          </w:p>
        </w:tc>
      </w:tr>
      <w:tr w:rsidR="006A2EAA">
        <w:tc>
          <w:tcPr>
            <w:tcW w:w="7276" w:type="dxa"/>
            <w:gridSpan w:val="2"/>
            <w:shd w:val="clear" w:color="auto" w:fill="00FF00"/>
          </w:tcPr>
          <w:p w:rsidR="006A2EAA" w:rsidRDefault="00A81B4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A2EAA" w:rsidRDefault="00A81B40">
            <w:pPr>
              <w:jc w:val="center"/>
            </w:pPr>
            <w:r>
              <w:t>29.5</w:t>
            </w:r>
          </w:p>
        </w:tc>
        <w:tc>
          <w:tcPr>
            <w:tcW w:w="3638" w:type="dxa"/>
            <w:shd w:val="clear" w:color="auto" w:fill="00FF00"/>
          </w:tcPr>
          <w:p w:rsidR="006A2EAA" w:rsidRDefault="00A81B40">
            <w:pPr>
              <w:jc w:val="center"/>
            </w:pPr>
            <w:r>
              <w:t>29.5</w:t>
            </w:r>
          </w:p>
        </w:tc>
      </w:tr>
      <w:tr w:rsidR="006A2EAA">
        <w:tc>
          <w:tcPr>
            <w:tcW w:w="14552" w:type="dxa"/>
            <w:gridSpan w:val="4"/>
            <w:shd w:val="clear" w:color="auto" w:fill="FFFFB3"/>
          </w:tcPr>
          <w:p w:rsidR="006A2EAA" w:rsidRDefault="00A81B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A2EAA">
        <w:tc>
          <w:tcPr>
            <w:tcW w:w="7276" w:type="dxa"/>
            <w:gridSpan w:val="2"/>
            <w:shd w:val="clear" w:color="auto" w:fill="D9D9D9"/>
          </w:tcPr>
          <w:p w:rsidR="006A2EAA" w:rsidRDefault="00A81B4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A2EAA" w:rsidRDefault="006A2EAA"/>
        </w:tc>
        <w:tc>
          <w:tcPr>
            <w:tcW w:w="3638" w:type="dxa"/>
            <w:shd w:val="clear" w:color="auto" w:fill="D9D9D9"/>
          </w:tcPr>
          <w:p w:rsidR="006A2EAA" w:rsidRDefault="006A2EAA"/>
        </w:tc>
      </w:tr>
      <w:tr w:rsidR="006A2EAA">
        <w:tc>
          <w:tcPr>
            <w:tcW w:w="7276" w:type="dxa"/>
            <w:gridSpan w:val="2"/>
          </w:tcPr>
          <w:p w:rsidR="006A2EAA" w:rsidRDefault="00A81B40">
            <w:r>
              <w:t>Основы психологии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0.5</w:t>
            </w:r>
          </w:p>
        </w:tc>
      </w:tr>
      <w:tr w:rsidR="006A2EAA">
        <w:tc>
          <w:tcPr>
            <w:tcW w:w="7276" w:type="dxa"/>
            <w:gridSpan w:val="2"/>
          </w:tcPr>
          <w:p w:rsidR="006A2EAA" w:rsidRDefault="00A81B40">
            <w:r>
              <w:t>Педагогическая практика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</w:tr>
      <w:tr w:rsidR="006A2EAA">
        <w:tc>
          <w:tcPr>
            <w:tcW w:w="7276" w:type="dxa"/>
            <w:gridSpan w:val="2"/>
          </w:tcPr>
          <w:p w:rsidR="006A2EAA" w:rsidRDefault="00A81B40">
            <w:r>
              <w:t>Основы педагогики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A2EAA" w:rsidRDefault="00A81B40">
            <w:pPr>
              <w:jc w:val="center"/>
            </w:pPr>
            <w:r>
              <w:t>1</w:t>
            </w:r>
          </w:p>
        </w:tc>
      </w:tr>
      <w:tr w:rsidR="006A2EAA">
        <w:tc>
          <w:tcPr>
            <w:tcW w:w="7276" w:type="dxa"/>
            <w:gridSpan w:val="2"/>
            <w:shd w:val="clear" w:color="auto" w:fill="00FF00"/>
          </w:tcPr>
          <w:p w:rsidR="006A2EAA" w:rsidRDefault="00A81B4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A2EAA" w:rsidRDefault="00A81B40">
            <w:pPr>
              <w:jc w:val="center"/>
            </w:pPr>
            <w:r>
              <w:t>2.5</w:t>
            </w:r>
          </w:p>
        </w:tc>
        <w:tc>
          <w:tcPr>
            <w:tcW w:w="3638" w:type="dxa"/>
            <w:shd w:val="clear" w:color="auto" w:fill="00FF00"/>
          </w:tcPr>
          <w:p w:rsidR="006A2EAA" w:rsidRDefault="00A81B40">
            <w:pPr>
              <w:jc w:val="center"/>
            </w:pPr>
            <w:r>
              <w:t>2.5</w:t>
            </w:r>
          </w:p>
        </w:tc>
      </w:tr>
      <w:tr w:rsidR="006A2EAA">
        <w:tc>
          <w:tcPr>
            <w:tcW w:w="7276" w:type="dxa"/>
            <w:gridSpan w:val="2"/>
            <w:shd w:val="clear" w:color="auto" w:fill="00FF00"/>
          </w:tcPr>
          <w:p w:rsidR="006A2EAA" w:rsidRDefault="00A81B4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A2EAA" w:rsidRDefault="00A81B40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6A2EAA" w:rsidRDefault="00A81B40">
            <w:pPr>
              <w:jc w:val="center"/>
            </w:pPr>
            <w:r>
              <w:t>32</w:t>
            </w:r>
          </w:p>
        </w:tc>
      </w:tr>
      <w:tr w:rsidR="006A2EAA">
        <w:tc>
          <w:tcPr>
            <w:tcW w:w="7276" w:type="dxa"/>
            <w:gridSpan w:val="2"/>
            <w:shd w:val="clear" w:color="auto" w:fill="FCE3FC"/>
          </w:tcPr>
          <w:p w:rsidR="006A2EAA" w:rsidRDefault="00A81B4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A2EAA" w:rsidRDefault="00A81B4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A2EAA" w:rsidRDefault="00A81B40">
            <w:pPr>
              <w:jc w:val="center"/>
            </w:pPr>
            <w:r>
              <w:t>34</w:t>
            </w:r>
          </w:p>
        </w:tc>
      </w:tr>
      <w:tr w:rsidR="006A2EAA">
        <w:tc>
          <w:tcPr>
            <w:tcW w:w="7276" w:type="dxa"/>
            <w:gridSpan w:val="2"/>
            <w:shd w:val="clear" w:color="auto" w:fill="FCE3FC"/>
          </w:tcPr>
          <w:p w:rsidR="006A2EAA" w:rsidRDefault="00A81B4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A2EAA" w:rsidRDefault="00A81B40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6A2EAA" w:rsidRDefault="00A81B40">
            <w:pPr>
              <w:jc w:val="center"/>
            </w:pPr>
            <w:r>
              <w:t>1088</w:t>
            </w:r>
          </w:p>
        </w:tc>
      </w:tr>
    </w:tbl>
    <w:p w:rsidR="00A81B40" w:rsidRDefault="00A81B40"/>
    <w:sectPr w:rsidR="00A81B4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2EAA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1B40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2049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5</cp:revision>
  <dcterms:created xsi:type="dcterms:W3CDTF">2023-04-17T10:37:00Z</dcterms:created>
  <dcterms:modified xsi:type="dcterms:W3CDTF">2023-09-16T11:39:00Z</dcterms:modified>
</cp:coreProperties>
</file>