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1E" w:rsidRPr="00DA521E" w:rsidRDefault="00DA521E" w:rsidP="00DA521E">
      <w:pPr>
        <w:spacing w:after="92"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2"/>
          <w:kern w:val="36"/>
          <w:sz w:val="20"/>
          <w:szCs w:val="20"/>
          <w:lang w:eastAsia="ru-RU"/>
        </w:rPr>
      </w:pPr>
      <w:r w:rsidRPr="00DA521E">
        <w:rPr>
          <w:rFonts w:ascii="Arial" w:eastAsia="Times New Roman" w:hAnsi="Arial" w:cs="Arial"/>
          <w:b/>
          <w:bCs/>
          <w:color w:val="000000"/>
          <w:spacing w:val="2"/>
          <w:kern w:val="36"/>
          <w:sz w:val="20"/>
          <w:szCs w:val="20"/>
          <w:lang w:eastAsia="ru-RU"/>
        </w:rPr>
        <w:t>Закон Приморского края от 23 ноября 2018 года № 388-КЗ "Об обеспечении бесплатным питанием детей, обучающихся в государственных (краевых) и муниципальных общеобразовательных организациях Приморского края"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proofErr w:type="gramStart"/>
      <w:r>
        <w:rPr>
          <w:rFonts w:ascii="Arial" w:hAnsi="Arial" w:cs="Arial"/>
          <w:color w:val="000000"/>
          <w:spacing w:val="2"/>
          <w:sz w:val="15"/>
          <w:szCs w:val="15"/>
        </w:rPr>
        <w:t>Принят</w:t>
      </w:r>
      <w:proofErr w:type="gramEnd"/>
      <w:r>
        <w:rPr>
          <w:rFonts w:ascii="Arial" w:hAnsi="Arial" w:cs="Arial"/>
          <w:color w:val="000000"/>
          <w:spacing w:val="2"/>
          <w:sz w:val="15"/>
          <w:szCs w:val="15"/>
        </w:rPr>
        <w:t xml:space="preserve"> Законодательным Собранием Приморского края 15 ноября 2018 года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СТАТЬЯ 1. СФЕРА ДЕЙСТВИЯ НАСТОЯЩЕГО ЗАКОНА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>Действие настоящего Закона распространяется на детей, обучающихся в государственных (краевых) и муниципальных общеобразовательных организациях Приморского края, за исключением обучающихся в указанных организациях, состоящих на полном государственном обеспечении.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СТАТЬЯ 2. УСЛОВИЯ И ПОРЯДОК ОБЕСПЕЧЕНИЯ БЕСПЛАТНЫМ ПИТАНИЕМ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>1. Бесплатным питанием один раз в день в период учебного процесса обеспечиваются: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 xml:space="preserve">1) </w:t>
      </w:r>
      <w:proofErr w:type="gramStart"/>
      <w:r>
        <w:rPr>
          <w:rFonts w:ascii="Arial" w:hAnsi="Arial" w:cs="Arial"/>
          <w:color w:val="000000"/>
          <w:spacing w:val="2"/>
          <w:sz w:val="15"/>
          <w:szCs w:val="15"/>
        </w:rPr>
        <w:t>обучающиеся</w:t>
      </w:r>
      <w:proofErr w:type="gramEnd"/>
      <w:r>
        <w:rPr>
          <w:rFonts w:ascii="Arial" w:hAnsi="Arial" w:cs="Arial"/>
          <w:color w:val="000000"/>
          <w:spacing w:val="2"/>
          <w:sz w:val="15"/>
          <w:szCs w:val="15"/>
        </w:rPr>
        <w:t xml:space="preserve"> в 1-4 классах включительно;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 xml:space="preserve">2) </w:t>
      </w:r>
      <w:proofErr w:type="gramStart"/>
      <w:r>
        <w:rPr>
          <w:rFonts w:ascii="Arial" w:hAnsi="Arial" w:cs="Arial"/>
          <w:color w:val="000000"/>
          <w:spacing w:val="2"/>
          <w:sz w:val="15"/>
          <w:szCs w:val="15"/>
        </w:rPr>
        <w:t>обучающиеся</w:t>
      </w:r>
      <w:proofErr w:type="gramEnd"/>
      <w:r>
        <w:rPr>
          <w:rFonts w:ascii="Arial" w:hAnsi="Arial" w:cs="Arial"/>
          <w:color w:val="000000"/>
          <w:spacing w:val="2"/>
          <w:sz w:val="15"/>
          <w:szCs w:val="15"/>
        </w:rPr>
        <w:t xml:space="preserve"> в 5-11 классах включительно из многодетных семей в Приморском крае;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proofErr w:type="gramStart"/>
      <w:r>
        <w:rPr>
          <w:rFonts w:ascii="Arial" w:hAnsi="Arial" w:cs="Arial"/>
          <w:color w:val="000000"/>
          <w:spacing w:val="2"/>
          <w:sz w:val="15"/>
          <w:szCs w:val="15"/>
        </w:rPr>
        <w:t>3) обучающиеся в 5-11 классах включительно из семей, имеющих среднедушевой доход ниже величины прожиточного минимума, установленной в Приморском крае.</w:t>
      </w:r>
      <w:proofErr w:type="gramEnd"/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>2. Бесплатным питанием два раза в день в период учебного процесса обеспечиваются обучающиеся с ограниченными возможностями здоровья и дети-инвалиды.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>3. Обучающиеся в 1-4 классах включительно дополнительно к бесплатному питанию, предусмотренному частью 1 настоящей статьи, обеспечиваются один раз в день в период учебного процесса бесплатным молоком объемом не менее 200 мл на одного ребенка.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>4. Размер расходов на питание и порядок обеспечения обучающихся в государственных (краевых) и муниципальных общеобразовательных организациях Приморского края бесплатным питанием устанавливаются Губернатором Приморского края.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СТАТЬЯ 3. ФИНАНСИРОВАНИЕ РАСХОДОВ НА ОБЕСПЕЧЕНИЕ БЕСПЛАТНЫМ ПИТАНИЕМ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>1. Финансирование расходов на обеспечение обучающихся бесплатным питанием осуществляется за счет сре</w:t>
      </w:r>
      <w:proofErr w:type="gramStart"/>
      <w:r>
        <w:rPr>
          <w:rFonts w:ascii="Arial" w:hAnsi="Arial" w:cs="Arial"/>
          <w:color w:val="000000"/>
          <w:spacing w:val="2"/>
          <w:sz w:val="15"/>
          <w:szCs w:val="15"/>
        </w:rPr>
        <w:t>дств кр</w:t>
      </w:r>
      <w:proofErr w:type="gramEnd"/>
      <w:r>
        <w:rPr>
          <w:rFonts w:ascii="Arial" w:hAnsi="Arial" w:cs="Arial"/>
          <w:color w:val="000000"/>
          <w:spacing w:val="2"/>
          <w:sz w:val="15"/>
          <w:szCs w:val="15"/>
        </w:rPr>
        <w:t>аевого бюджета.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>2. Средства на финансирование расходов на обеспечение предоставляемым на бесплатной основе питанием ежегодно предусматриваются в законе Приморского края о краевом бюджете на очередной финансовый год и плановый период.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 xml:space="preserve">3. </w:t>
      </w:r>
      <w:proofErr w:type="gramStart"/>
      <w:r>
        <w:rPr>
          <w:rFonts w:ascii="Arial" w:hAnsi="Arial" w:cs="Arial"/>
          <w:color w:val="000000"/>
          <w:spacing w:val="2"/>
          <w:sz w:val="15"/>
          <w:szCs w:val="15"/>
        </w:rPr>
        <w:t>Муниципальным образованиям Приморского края выделяются субвенции в размере, необходимом для обеспечения обучающихся в муниципальных общеобразовательных организациях Приморского края бесплатным питанием.</w:t>
      </w:r>
      <w:proofErr w:type="gramEnd"/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СТАТЬЯ 4. ПОРЯДОК ВСТУПЛЕНИЯ В СИЛУ НАСТОЯЩЕГО ЗАКОНА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lastRenderedPageBreak/>
        <w:t>Настоящий Закон вступает в силу с 1 декабря 2018 года.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 xml:space="preserve">СТАТЬЯ 5. ПРИЗНАНИЕ </w:t>
      </w:r>
      <w:proofErr w:type="gramStart"/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УТРАТИВШИМИ</w:t>
      </w:r>
      <w:proofErr w:type="gramEnd"/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 xml:space="preserve"> СИЛУ ОТДЕЛЬНЫХ ЗАКОНОДАТЕЛЬНЫХ АКТОВ ПРИМОРСКОГО КРАЯ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>Со дня вступления в силу настоящего Закона признать утратившими силу: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>1) Закон Приморского края от 18 декабря 2006 года № 19-КЗ "Об обеспечении бесплатным питанием детей, обучающихся в младших классах государственных (краевых) и муниципальных общеобразовательных организаций Приморского края" (Ведомости Законодательного Собрания Приморского края, 2006, № 3, стр. 20);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>2) Закон Приморского края от 23 сентября 2008 года № 303-КЗ "О внесении изменений в статью 2 Закона Приморского края "Об обеспечении бесплатным питанием детей, обучающихся в младших классах государственных (краевых) и муниципальных общеобразовательных учреждений Приморского края" (Ведомости Законодательного Собрания Приморского края, 2008, № 85, часть 1, стр. 3);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>3) Закон Приморского края от 19 декабря 2008 года № 364-КЗ "О внесении изменения в статью 2 Закона Приморского края "Об обеспечении бесплатным питанием детей, обучающихся в младших классах государственных (краевых) и муниципальных общеобразовательных учреждений Приморского края" (Ведомости Законодательного Собрания Приморского края, 2008, № 98, стр. 54);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>4) Закон Приморского края от 3 октября 2013 года № 270-КЗ "О внесении изменений в Закон Приморского края "Об обеспечении бесплатным питанием детей, обучающихся в младших классах государственных (краевых) и муниципальных общеобразовательных учреждений Приморского края" (Ведомости Законодательного Собрания Приморского края, 2013, № 57, стр. 33).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Временно исполняющий обязанности Губернатора края О.Н.Кожемяко</w:t>
      </w:r>
    </w:p>
    <w:p w:rsidR="00DA521E" w:rsidRDefault="00DA521E" w:rsidP="00DA521E">
      <w:pPr>
        <w:pStyle w:val="a3"/>
        <w:spacing w:before="0" w:beforeAutospacing="0" w:after="183" w:afterAutospacing="0" w:line="384" w:lineRule="atLeast"/>
        <w:rPr>
          <w:rFonts w:ascii="Arial" w:hAnsi="Arial" w:cs="Arial"/>
          <w:color w:val="000000"/>
          <w:spacing w:val="2"/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> </w:t>
      </w:r>
    </w:p>
    <w:p w:rsidR="00A40588" w:rsidRDefault="00A40588"/>
    <w:sectPr w:rsidR="00A40588" w:rsidSect="00A4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A521E"/>
    <w:rsid w:val="00647116"/>
    <w:rsid w:val="007D245D"/>
    <w:rsid w:val="00A40588"/>
    <w:rsid w:val="00D52119"/>
    <w:rsid w:val="00DA521E"/>
    <w:rsid w:val="00ED66D5"/>
    <w:rsid w:val="00F0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88"/>
  </w:style>
  <w:style w:type="paragraph" w:styleId="1">
    <w:name w:val="heading 1"/>
    <w:basedOn w:val="a"/>
    <w:link w:val="10"/>
    <w:uiPriority w:val="9"/>
    <w:qFormat/>
    <w:rsid w:val="00DA5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2020-04-21T02:27:00Z</dcterms:created>
  <dcterms:modified xsi:type="dcterms:W3CDTF">2020-04-21T02:33:00Z</dcterms:modified>
</cp:coreProperties>
</file>