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9645"/>
      </w:tblGrid>
      <w:tr w:rsidR="00B910BD" w:rsidRPr="000864FE" w:rsidTr="007B10B1">
        <w:trPr>
          <w:jc w:val="center"/>
        </w:trPr>
        <w:tc>
          <w:tcPr>
            <w:tcW w:w="9648" w:type="dxa"/>
          </w:tcPr>
          <w:p w:rsidR="00B910BD" w:rsidRPr="000864FE" w:rsidRDefault="00B910BD" w:rsidP="002D4446">
            <w:pPr>
              <w:pStyle w:val="a3"/>
              <w:spacing w:after="0"/>
              <w:jc w:val="center"/>
              <w:rPr>
                <w:rStyle w:val="dash0410005f0431005f0437005f0430005f0446005f0020005f0441005f043f005f0438005f0441005f043a005f0430005f005fchar1char1"/>
                <w:rFonts w:cs="Times New Roman"/>
                <w:b/>
                <w:bCs/>
                <w:szCs w:val="24"/>
              </w:rPr>
            </w:pPr>
          </w:p>
        </w:tc>
      </w:tr>
    </w:tbl>
    <w:p w:rsidR="000864FE" w:rsidRPr="000864FE" w:rsidRDefault="000864FE" w:rsidP="000864FE">
      <w:pPr>
        <w:spacing w:after="0"/>
        <w:rPr>
          <w:rFonts w:ascii="Times New Roman" w:hAnsi="Times New Roman"/>
          <w:sz w:val="24"/>
          <w:szCs w:val="24"/>
        </w:rPr>
      </w:pPr>
    </w:p>
    <w:p w:rsidR="002D4446" w:rsidRDefault="002D4446" w:rsidP="000864FE">
      <w:pPr>
        <w:pStyle w:val="30"/>
        <w:keepNext/>
        <w:keepLines/>
        <w:shd w:val="clear" w:color="auto" w:fill="auto"/>
        <w:spacing w:before="0" w:line="276" w:lineRule="auto"/>
        <w:rPr>
          <w:rFonts w:ascii="Times New Roman" w:hAnsi="Times New Roman"/>
          <w:b/>
          <w:sz w:val="24"/>
          <w:szCs w:val="24"/>
        </w:rPr>
      </w:pPr>
    </w:p>
    <w:p w:rsidR="00F1488A" w:rsidRPr="00F1488A" w:rsidRDefault="00F1488A" w:rsidP="00F1488A">
      <w:pPr>
        <w:pStyle w:val="30"/>
        <w:keepNext/>
        <w:keepLines/>
        <w:spacing w:line="276" w:lineRule="auto"/>
        <w:rPr>
          <w:rFonts w:ascii="Times New Roman" w:hAnsi="Times New Roman"/>
          <w:sz w:val="24"/>
          <w:szCs w:val="24"/>
        </w:rPr>
      </w:pPr>
      <w:r w:rsidRPr="008E00BF">
        <w:rPr>
          <w:rFonts w:ascii="Times New Roman" w:hAnsi="Times New Roman"/>
          <w:sz w:val="24"/>
          <w:szCs w:val="24"/>
        </w:rPr>
        <w:t>МИНИСТЕРСТВО ПРОСВЕЩЕНИЯ РОССИЙСКОЙ ФЕДЕРАЦИИ</w:t>
      </w:r>
    </w:p>
    <w:p w:rsidR="00F1488A" w:rsidRPr="00F1488A" w:rsidRDefault="00F1488A" w:rsidP="00F1488A">
      <w:pPr>
        <w:pStyle w:val="30"/>
        <w:keepNext/>
        <w:keepLines/>
        <w:spacing w:line="276" w:lineRule="auto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  <w:r w:rsidRPr="008E00BF">
        <w:rPr>
          <w:rFonts w:ascii="Times New Roman" w:hAnsi="Times New Roman"/>
          <w:sz w:val="24"/>
          <w:szCs w:val="24"/>
        </w:rPr>
        <w:t>Министерство образования Приморского края</w:t>
      </w:r>
    </w:p>
    <w:p w:rsidR="008E00BF" w:rsidRDefault="008E00BF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E00BF" w:rsidRPr="008E00BF" w:rsidRDefault="008E00BF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Хасанского муниципального района</w:t>
      </w:r>
    </w:p>
    <w:p w:rsidR="00F1488A" w:rsidRPr="00F1488A" w:rsidRDefault="00F1488A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  <w:r w:rsidRPr="00F1488A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</w:t>
      </w:r>
      <w:r w:rsidRPr="00F1488A">
        <w:rPr>
          <w:rFonts w:ascii="Times New Roman" w:hAnsi="Times New Roman"/>
          <w:sz w:val="24"/>
          <w:szCs w:val="24"/>
        </w:rPr>
        <w:tab/>
        <w:t>пгт Краскино Хасанского района Приморского края</w:t>
      </w:r>
    </w:p>
    <w:p w:rsidR="00F1488A" w:rsidRPr="00F1488A" w:rsidRDefault="00F1488A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F1488A" w:rsidRPr="00F1488A" w:rsidRDefault="00F1488A" w:rsidP="00F1488A">
      <w:pPr>
        <w:pStyle w:val="30"/>
        <w:keepNext/>
        <w:keepLines/>
        <w:spacing w:before="0" w:line="276" w:lineRule="auto"/>
        <w:jc w:val="right"/>
        <w:rPr>
          <w:rFonts w:ascii="Times New Roman" w:hAnsi="Times New Roman"/>
          <w:sz w:val="24"/>
          <w:szCs w:val="24"/>
        </w:rPr>
      </w:pPr>
      <w:r w:rsidRPr="00F1488A">
        <w:rPr>
          <w:rFonts w:ascii="Times New Roman" w:hAnsi="Times New Roman"/>
          <w:sz w:val="24"/>
          <w:szCs w:val="24"/>
        </w:rPr>
        <w:t>УТВЕРЖЕНО</w:t>
      </w:r>
    </w:p>
    <w:p w:rsidR="00F1488A" w:rsidRPr="00F1488A" w:rsidRDefault="00F1488A" w:rsidP="00F1488A">
      <w:pPr>
        <w:pStyle w:val="30"/>
        <w:keepNext/>
        <w:keepLines/>
        <w:spacing w:before="0" w:line="276" w:lineRule="auto"/>
        <w:jc w:val="right"/>
        <w:rPr>
          <w:rFonts w:ascii="Times New Roman" w:hAnsi="Times New Roman"/>
          <w:sz w:val="24"/>
          <w:szCs w:val="24"/>
        </w:rPr>
      </w:pPr>
      <w:r w:rsidRPr="00F1488A">
        <w:rPr>
          <w:rFonts w:ascii="Times New Roman" w:hAnsi="Times New Roman"/>
          <w:sz w:val="24"/>
          <w:szCs w:val="24"/>
        </w:rPr>
        <w:t>______________</w:t>
      </w:r>
    </w:p>
    <w:p w:rsidR="00F1488A" w:rsidRPr="00F1488A" w:rsidRDefault="00F1488A" w:rsidP="00F1488A">
      <w:pPr>
        <w:pStyle w:val="30"/>
        <w:keepNext/>
        <w:keepLines/>
        <w:spacing w:before="0" w:line="276" w:lineRule="auto"/>
        <w:jc w:val="right"/>
        <w:rPr>
          <w:rFonts w:ascii="Times New Roman" w:hAnsi="Times New Roman"/>
          <w:sz w:val="24"/>
          <w:szCs w:val="24"/>
        </w:rPr>
      </w:pPr>
      <w:r w:rsidRPr="00F1488A">
        <w:rPr>
          <w:rFonts w:ascii="Times New Roman" w:hAnsi="Times New Roman"/>
          <w:sz w:val="24"/>
          <w:szCs w:val="24"/>
        </w:rPr>
        <w:t>Приказ №</w:t>
      </w:r>
    </w:p>
    <w:p w:rsidR="00F1488A" w:rsidRPr="00F1488A" w:rsidRDefault="00F1488A" w:rsidP="00F1488A">
      <w:pPr>
        <w:pStyle w:val="30"/>
        <w:keepNext/>
        <w:keepLines/>
        <w:spacing w:before="0" w:line="276" w:lineRule="auto"/>
        <w:jc w:val="right"/>
        <w:rPr>
          <w:rFonts w:ascii="Times New Roman" w:hAnsi="Times New Roman"/>
          <w:sz w:val="24"/>
          <w:szCs w:val="24"/>
        </w:rPr>
      </w:pPr>
      <w:r w:rsidRPr="00F1488A">
        <w:rPr>
          <w:rFonts w:ascii="Times New Roman" w:hAnsi="Times New Roman"/>
          <w:sz w:val="24"/>
          <w:szCs w:val="24"/>
        </w:rPr>
        <w:t>от ""    г.</w:t>
      </w:r>
    </w:p>
    <w:p w:rsidR="00F1488A" w:rsidRDefault="00F1488A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F1488A" w:rsidRPr="00F1488A" w:rsidRDefault="00F1488A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  <w:r w:rsidRPr="00F1488A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F1488A">
        <w:rPr>
          <w:rFonts w:ascii="Times New Roman" w:hAnsi="Times New Roman"/>
          <w:sz w:val="24"/>
          <w:szCs w:val="24"/>
        </w:rPr>
        <w:br/>
        <w:t>(</w:t>
      </w:r>
      <w:r w:rsidRPr="00F1488A">
        <w:rPr>
          <w:rFonts w:ascii="Times New Roman" w:hAnsi="Times New Roman"/>
          <w:sz w:val="24"/>
          <w:szCs w:val="24"/>
          <w:lang w:val="en-US"/>
        </w:rPr>
        <w:t>ID</w:t>
      </w:r>
      <w:r w:rsidRPr="00F1488A">
        <w:rPr>
          <w:rFonts w:ascii="Times New Roman" w:hAnsi="Times New Roman"/>
          <w:sz w:val="24"/>
          <w:szCs w:val="24"/>
        </w:rPr>
        <w:t xml:space="preserve"> 2227383)</w:t>
      </w:r>
    </w:p>
    <w:p w:rsidR="00F1488A" w:rsidRPr="00F1488A" w:rsidRDefault="00F1488A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  <w:r w:rsidRPr="00F1488A">
        <w:rPr>
          <w:rFonts w:ascii="Times New Roman" w:hAnsi="Times New Roman"/>
          <w:sz w:val="24"/>
          <w:szCs w:val="24"/>
        </w:rPr>
        <w:t>учебного предмета</w:t>
      </w:r>
      <w:r w:rsidRPr="00F1488A">
        <w:rPr>
          <w:rFonts w:ascii="Times New Roman" w:hAnsi="Times New Roman"/>
          <w:sz w:val="24"/>
          <w:szCs w:val="24"/>
        </w:rPr>
        <w:br/>
        <w:t>«Обществознание»</w:t>
      </w:r>
    </w:p>
    <w:p w:rsidR="00F1488A" w:rsidRDefault="004F04F4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F1488A">
        <w:rPr>
          <w:rFonts w:ascii="Times New Roman" w:hAnsi="Times New Roman"/>
          <w:sz w:val="24"/>
          <w:szCs w:val="24"/>
        </w:rPr>
        <w:t>8</w:t>
      </w:r>
      <w:r w:rsidR="00F1488A" w:rsidRPr="00F1488A">
        <w:rPr>
          <w:rFonts w:ascii="Times New Roman" w:hAnsi="Times New Roman"/>
          <w:sz w:val="24"/>
          <w:szCs w:val="24"/>
        </w:rPr>
        <w:t xml:space="preserve"> класса основного общего образования </w:t>
      </w:r>
      <w:r w:rsidR="00F1488A" w:rsidRPr="00F1488A">
        <w:rPr>
          <w:rFonts w:ascii="Times New Roman" w:hAnsi="Times New Roman"/>
          <w:sz w:val="24"/>
          <w:szCs w:val="24"/>
        </w:rPr>
        <w:br/>
        <w:t>на 2022-2023  учебный год</w:t>
      </w:r>
    </w:p>
    <w:p w:rsidR="00F1488A" w:rsidRDefault="00F1488A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F1488A" w:rsidRPr="00F1488A" w:rsidRDefault="00F1488A" w:rsidP="00F1488A">
      <w:pPr>
        <w:pStyle w:val="30"/>
        <w:keepNext/>
        <w:keepLines/>
        <w:spacing w:before="0" w:line="276" w:lineRule="auto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1488A">
        <w:rPr>
          <w:rFonts w:ascii="Times New Roman" w:hAnsi="Times New Roman"/>
          <w:sz w:val="24"/>
          <w:szCs w:val="24"/>
        </w:rPr>
        <w:t xml:space="preserve">Составитель: Леонова Юлия Александровна </w:t>
      </w:r>
      <w:r w:rsidRPr="00F1488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учитель обществознания</w:t>
      </w: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Default="00F1488A" w:rsidP="00F1488A">
      <w:pPr>
        <w:pStyle w:val="30"/>
        <w:keepNext/>
        <w:keepLines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1488A" w:rsidRPr="00F1488A" w:rsidRDefault="00F1488A" w:rsidP="00F1488A">
      <w:pPr>
        <w:pStyle w:val="30"/>
        <w:keepNext/>
        <w:keepLines/>
        <w:spacing w:line="276" w:lineRule="auto"/>
        <w:rPr>
          <w:rFonts w:ascii="Times New Roman" w:hAnsi="Times New Roman"/>
          <w:sz w:val="24"/>
          <w:szCs w:val="24"/>
        </w:rPr>
        <w:sectPr w:rsidR="00F1488A" w:rsidRPr="00F1488A">
          <w:pgSz w:w="11900" w:h="16840"/>
          <w:pgMar w:top="298" w:right="784" w:bottom="1440" w:left="978" w:header="720" w:footer="720" w:gutter="0"/>
          <w:cols w:space="720" w:equalWidth="0">
            <w:col w:w="10138" w:space="0"/>
          </w:cols>
          <w:docGrid w:linePitch="360"/>
        </w:sectPr>
      </w:pPr>
      <w:r w:rsidRPr="00F1488A">
        <w:rPr>
          <w:rFonts w:ascii="Times New Roman" w:hAnsi="Times New Roman"/>
          <w:sz w:val="24"/>
          <w:szCs w:val="24"/>
        </w:rPr>
        <w:t>пгт Краскино 2022</w:t>
      </w:r>
    </w:p>
    <w:p w:rsidR="00F1488A" w:rsidRPr="00F1488A" w:rsidRDefault="00F1488A" w:rsidP="00F1488A">
      <w:pPr>
        <w:pStyle w:val="30"/>
        <w:keepNext/>
        <w:keepLines/>
        <w:jc w:val="left"/>
        <w:rPr>
          <w:rFonts w:ascii="Times New Roman" w:hAnsi="Times New Roman"/>
          <w:b/>
          <w:sz w:val="24"/>
          <w:szCs w:val="24"/>
        </w:rPr>
        <w:sectPr w:rsidR="00F1488A" w:rsidRPr="00F1488A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B910BD" w:rsidRPr="000864FE" w:rsidRDefault="00B910BD" w:rsidP="00F1488A">
      <w:pPr>
        <w:pStyle w:val="30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0864F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910BD" w:rsidRPr="000864FE" w:rsidRDefault="00B910BD" w:rsidP="000864FE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0864FE">
        <w:rPr>
          <w:rFonts w:ascii="Times New Roman" w:hAnsi="Times New Roman"/>
          <w:i/>
          <w:sz w:val="24"/>
          <w:szCs w:val="24"/>
        </w:rPr>
        <w:t>Рабочая программа по предмету «Обществознание» для основного общего образования разработана на основе нормативных документов:</w:t>
      </w:r>
    </w:p>
    <w:p w:rsidR="00DB4CB1" w:rsidRPr="00B651A8" w:rsidRDefault="00DB4CB1" w:rsidP="001C3A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</w:rPr>
      </w:pPr>
      <w:r w:rsidRPr="00B651A8">
        <w:rPr>
          <w:rFonts w:ascii="Times New Roman" w:eastAsia="SimSun" w:hAnsi="Times New Roman"/>
          <w:i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Минобрнауки России от 17.12. 2010 г.№1897, c изменениями и дополнениями от 29 декабря 2014г. и 31 декабря 2015 г.</w:t>
      </w:r>
      <w:r w:rsidR="001C3A44">
        <w:rPr>
          <w:rFonts w:ascii="Times New Roman" w:eastAsia="SimSun" w:hAnsi="Times New Roman"/>
          <w:i/>
          <w:sz w:val="24"/>
          <w:szCs w:val="24"/>
        </w:rPr>
        <w:t>,</w:t>
      </w:r>
      <w:r w:rsidR="001C3A44" w:rsidRPr="001C3A44">
        <w:rPr>
          <w:rFonts w:ascii="Times New Roman" w:eastAsia="SimSun" w:hAnsi="Times New Roman"/>
          <w:i/>
          <w:sz w:val="24"/>
          <w:szCs w:val="24"/>
        </w:rPr>
        <w:t>11 декабря 2020 г</w:t>
      </w:r>
      <w:r w:rsidRPr="00B651A8">
        <w:rPr>
          <w:rFonts w:ascii="Times New Roman" w:eastAsia="SimSun" w:hAnsi="Times New Roman"/>
          <w:i/>
          <w:sz w:val="24"/>
          <w:szCs w:val="24"/>
        </w:rPr>
        <w:t>)</w:t>
      </w:r>
    </w:p>
    <w:p w:rsidR="00DB4CB1" w:rsidRPr="00B651A8" w:rsidRDefault="00DB4CB1" w:rsidP="00DB4C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</w:rPr>
      </w:pPr>
      <w:r w:rsidRPr="00B651A8">
        <w:rPr>
          <w:rFonts w:ascii="Times New Roman" w:eastAsia="SimSun" w:hAnsi="Times New Roman"/>
          <w:i/>
          <w:sz w:val="24"/>
          <w:szCs w:val="24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образованию; протокол от 8 апреля 2015 №1)</w:t>
      </w:r>
    </w:p>
    <w:p w:rsidR="00B910BD" w:rsidRPr="000864FE" w:rsidRDefault="00B910BD" w:rsidP="000864FE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0864FE">
        <w:rPr>
          <w:rFonts w:ascii="Times New Roman" w:hAnsi="Times New Roman" w:cs="Times New Roman"/>
          <w:i/>
        </w:rPr>
        <w:t xml:space="preserve">Примерные программы по учебным предметам. Обществознание. Рабочие программы. Предметная линия учебников под </w:t>
      </w:r>
      <w:r w:rsidR="000864FE" w:rsidRPr="000864FE">
        <w:rPr>
          <w:rFonts w:ascii="Times New Roman" w:hAnsi="Times New Roman" w:cs="Times New Roman"/>
          <w:i/>
        </w:rPr>
        <w:t>редакцией Л.Н.Боголюбова</w:t>
      </w:r>
      <w:r w:rsidRPr="000864FE">
        <w:rPr>
          <w:rFonts w:ascii="Times New Roman" w:hAnsi="Times New Roman" w:cs="Times New Roman"/>
          <w:i/>
        </w:rPr>
        <w:t>. 6–9 классы: пособие для учителей общеобразовательных учреждений / Л.Н.Боголюбов, Н.И.Городецкая, Л.Ф.Иванова и др.- М. Просвещение, 2014.</w:t>
      </w:r>
    </w:p>
    <w:p w:rsidR="000864FE" w:rsidRPr="001744F8" w:rsidRDefault="000864FE" w:rsidP="000864FE">
      <w:pPr>
        <w:pStyle w:val="Textbody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B910BD" w:rsidRPr="000864FE" w:rsidRDefault="00B910BD" w:rsidP="00561B08">
      <w:pPr>
        <w:pStyle w:val="Textbody"/>
        <w:spacing w:after="0"/>
        <w:ind w:firstLine="720"/>
        <w:jc w:val="both"/>
        <w:rPr>
          <w:rFonts w:ascii="Times New Roman" w:hAnsi="Times New Roman" w:cs="Times New Roman"/>
        </w:rPr>
      </w:pPr>
      <w:r w:rsidRPr="000864FE">
        <w:rPr>
          <w:rFonts w:ascii="Times New Roman" w:hAnsi="Times New Roman" w:cs="Times New Roman"/>
          <w:b/>
        </w:rPr>
        <w:t xml:space="preserve">«Обществознание» </w:t>
      </w:r>
      <w:r w:rsidRPr="000864FE">
        <w:rPr>
          <w:rFonts w:ascii="Times New Roman" w:hAnsi="Times New Roman" w:cs="Times New Roman"/>
        </w:rPr>
        <w:t xml:space="preserve">- учебный предмет, </w:t>
      </w:r>
      <w:r w:rsidR="000864FE" w:rsidRPr="000864FE">
        <w:rPr>
          <w:rFonts w:ascii="Times New Roman" w:hAnsi="Times New Roman" w:cs="Times New Roman"/>
        </w:rPr>
        <w:t>изучаемый с</w:t>
      </w:r>
      <w:r w:rsidRPr="000864FE">
        <w:rPr>
          <w:rFonts w:ascii="Times New Roman" w:hAnsi="Times New Roman" w:cs="Times New Roman"/>
        </w:rPr>
        <w:t xml:space="preserve"> 6 по 9 класс. 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 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r w:rsidR="000864FE" w:rsidRPr="000864FE">
        <w:rPr>
          <w:rFonts w:ascii="Times New Roman" w:hAnsi="Times New Roman" w:cs="Times New Roman"/>
        </w:rPr>
        <w:t>пред профильной и профильной подготовкой</w:t>
      </w:r>
      <w:r w:rsidRPr="000864FE">
        <w:rPr>
          <w:rFonts w:ascii="Times New Roman" w:hAnsi="Times New Roman" w:cs="Times New Roman"/>
        </w:rPr>
        <w:t xml:space="preserve"> учащихся. При изучении курса «Обществознание» в основной школе необходимо использовать метапредметную основу и учитывать возрастные особенности учащихся.  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6 – 9 классов. Учитывая возрастные особенности школьников, в рабочей программе выделены два самостоятельных этапа изучения курса: первый этап – 6 – 7 классы; второй этап – 8 – 9 классы. Курс «Обществознание» для 6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объединяющий большинство разделов курса, - </w:t>
      </w:r>
      <w:r w:rsidR="000864FE" w:rsidRPr="000864FE">
        <w:rPr>
          <w:rFonts w:ascii="Times New Roman" w:hAnsi="Times New Roman" w:cs="Times New Roman"/>
        </w:rPr>
        <w:t>антропоцентрический</w:t>
      </w:r>
      <w:r w:rsidRPr="000864FE">
        <w:rPr>
          <w:rFonts w:ascii="Times New Roman" w:hAnsi="Times New Roman" w:cs="Times New Roman"/>
        </w:rPr>
        <w:t xml:space="preserve">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 </w:t>
      </w:r>
    </w:p>
    <w:p w:rsidR="00A34038" w:rsidRDefault="00A34038" w:rsidP="0008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64FE" w:rsidRPr="000864FE" w:rsidRDefault="000864FE" w:rsidP="000864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725FA" w:rsidRDefault="00B725FA" w:rsidP="00B7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5FA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b/>
          <w:sz w:val="24"/>
          <w:szCs w:val="24"/>
        </w:rPr>
        <w:t xml:space="preserve">Личностными </w:t>
      </w:r>
      <w:r w:rsidR="000864FE" w:rsidRPr="000864FE">
        <w:rPr>
          <w:rFonts w:ascii="Times New Roman" w:hAnsi="Times New Roman"/>
          <w:b/>
          <w:sz w:val="24"/>
          <w:szCs w:val="24"/>
        </w:rPr>
        <w:t>результатами</w:t>
      </w:r>
      <w:r w:rsidR="000864FE" w:rsidRPr="000864FE">
        <w:rPr>
          <w:rFonts w:ascii="Times New Roman" w:hAnsi="Times New Roman"/>
          <w:sz w:val="24"/>
          <w:szCs w:val="24"/>
        </w:rPr>
        <w:t xml:space="preserve"> являются</w:t>
      </w:r>
      <w:r w:rsidRPr="000864FE">
        <w:rPr>
          <w:rFonts w:ascii="Times New Roman" w:hAnsi="Times New Roman"/>
          <w:sz w:val="24"/>
          <w:szCs w:val="24"/>
        </w:rPr>
        <w:t>:</w:t>
      </w:r>
    </w:p>
    <w:p w:rsidR="00B910BD" w:rsidRPr="000864FE" w:rsidRDefault="00B910BD" w:rsidP="000864F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Style w:val="dash041e005f0431005f044b005f0447005f043d005f044b005f0439005f005fchar1char1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B910BD" w:rsidRPr="000864FE" w:rsidRDefault="00B910BD" w:rsidP="000864FE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B910BD" w:rsidRDefault="00B910BD" w:rsidP="000864FE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0864FE" w:rsidRPr="000864FE" w:rsidRDefault="000864FE" w:rsidP="000864FE">
      <w:pPr>
        <w:numPr>
          <w:ilvl w:val="0"/>
          <w:numId w:val="22"/>
        </w:numPr>
        <w:spacing w:after="0"/>
        <w:jc w:val="both"/>
        <w:rPr>
          <w:rStyle w:val="dash041e005f0431005f044b005f0447005f043d005f044b005f0439005f005fchar1char1"/>
          <w:szCs w:val="24"/>
        </w:rPr>
      </w:pPr>
    </w:p>
    <w:p w:rsidR="00B910BD" w:rsidRPr="000864FE" w:rsidRDefault="000864FE" w:rsidP="000864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b/>
          <w:sz w:val="24"/>
          <w:szCs w:val="24"/>
        </w:rPr>
        <w:t>Мета предметныерезультаты</w:t>
      </w:r>
      <w:r w:rsidRPr="000864FE">
        <w:rPr>
          <w:rFonts w:ascii="Times New Roman" w:hAnsi="Times New Roman"/>
          <w:sz w:val="24"/>
          <w:szCs w:val="24"/>
        </w:rPr>
        <w:t xml:space="preserve"> проявляются</w:t>
      </w:r>
      <w:r w:rsidR="00B910BD" w:rsidRPr="000864FE">
        <w:rPr>
          <w:rFonts w:ascii="Times New Roman" w:hAnsi="Times New Roman"/>
          <w:sz w:val="24"/>
          <w:szCs w:val="24"/>
        </w:rPr>
        <w:t xml:space="preserve"> в:</w:t>
      </w:r>
    </w:p>
    <w:p w:rsidR="00B910BD" w:rsidRPr="000864FE" w:rsidRDefault="00B910BD" w:rsidP="000864FE">
      <w:pPr>
        <w:numPr>
          <w:ilvl w:val="0"/>
          <w:numId w:val="23"/>
        </w:num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формирование и </w:t>
      </w:r>
      <w:r w:rsidR="000864FE" w:rsidRPr="000864FE">
        <w:rPr>
          <w:rFonts w:ascii="Times New Roman" w:hAnsi="Times New Roman"/>
          <w:sz w:val="24"/>
          <w:szCs w:val="24"/>
        </w:rPr>
        <w:t>развитие основ</w:t>
      </w:r>
      <w:r w:rsidRPr="000864FE">
        <w:rPr>
          <w:rFonts w:ascii="Times New Roman" w:hAnsi="Times New Roman"/>
          <w:sz w:val="24"/>
          <w:szCs w:val="24"/>
        </w:rPr>
        <w:t xml:space="preserve"> читательской компетенции;</w:t>
      </w:r>
    </w:p>
    <w:p w:rsidR="00B910BD" w:rsidRPr="000864FE" w:rsidRDefault="00B910BD" w:rsidP="000864FE">
      <w:pPr>
        <w:numPr>
          <w:ilvl w:val="0"/>
          <w:numId w:val="23"/>
        </w:num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 в систематическом чтении как средстве познания мира и себя в этом мире; </w:t>
      </w:r>
    </w:p>
    <w:p w:rsidR="00B910BD" w:rsidRPr="000864FE" w:rsidRDefault="00B910BD" w:rsidP="000864FE">
      <w:pPr>
        <w:numPr>
          <w:ilvl w:val="0"/>
          <w:numId w:val="23"/>
        </w:num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 приобретение опыта проектной деятельности как особой формы учебной работы;</w:t>
      </w:r>
    </w:p>
    <w:p w:rsidR="00B910BD" w:rsidRPr="000864FE" w:rsidRDefault="000864FE" w:rsidP="000864FE">
      <w:pPr>
        <w:numPr>
          <w:ilvl w:val="0"/>
          <w:numId w:val="23"/>
        </w:num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усовершенствование приобретённых навыков</w:t>
      </w:r>
      <w:r w:rsidR="00B910BD" w:rsidRPr="000864FE">
        <w:rPr>
          <w:rFonts w:ascii="Times New Roman" w:hAnsi="Times New Roman"/>
          <w:sz w:val="24"/>
          <w:szCs w:val="24"/>
        </w:rPr>
        <w:t xml:space="preserve"> работы с информацией и пополнение их:</w:t>
      </w:r>
    </w:p>
    <w:p w:rsidR="00B910BD" w:rsidRPr="000864FE" w:rsidRDefault="00B910BD" w:rsidP="000864F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   информацию, содержащуюся в готовых информационных объектах;</w:t>
      </w:r>
    </w:p>
    <w:p w:rsidR="00B910BD" w:rsidRPr="000864FE" w:rsidRDefault="00B910BD" w:rsidP="000864F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910BD" w:rsidRPr="000864FE" w:rsidRDefault="00B910BD" w:rsidP="000864F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заполнять и дополнять таблицы, схемы, диаграммы, тексты.</w:t>
      </w:r>
    </w:p>
    <w:p w:rsidR="00B910BD" w:rsidRPr="000864FE" w:rsidRDefault="00B910BD" w:rsidP="000864F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0BD" w:rsidRPr="000864FE" w:rsidRDefault="00B910BD" w:rsidP="000864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64FE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B910BD" w:rsidRPr="000864FE" w:rsidRDefault="00B910BD" w:rsidP="000864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910BD" w:rsidRPr="000864FE" w:rsidRDefault="00B910BD" w:rsidP="000864FE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910BD" w:rsidRPr="000864FE" w:rsidRDefault="00B910BD" w:rsidP="000864FE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910BD" w:rsidRPr="000864FE" w:rsidRDefault="00B910BD" w:rsidP="000864FE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910BD" w:rsidRPr="000864FE" w:rsidRDefault="00B910BD" w:rsidP="000864F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910BD" w:rsidRPr="000864FE" w:rsidRDefault="00B910BD" w:rsidP="000864FE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910BD" w:rsidRPr="000864FE" w:rsidRDefault="00B910BD" w:rsidP="000864FE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910BD" w:rsidRPr="000864FE" w:rsidRDefault="00B910BD" w:rsidP="000864FE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910BD" w:rsidRPr="000864FE" w:rsidRDefault="00B910BD" w:rsidP="000864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lastRenderedPageBreak/>
        <w:t xml:space="preserve">3.  Умение соотносить свои действия с планируемыми результатами, </w:t>
      </w:r>
    </w:p>
    <w:p w:rsidR="00B910BD" w:rsidRPr="000864FE" w:rsidRDefault="00B910BD" w:rsidP="000864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910BD" w:rsidRPr="000864FE" w:rsidRDefault="00B910BD" w:rsidP="000864FE"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910BD" w:rsidRPr="000864FE" w:rsidRDefault="00B910BD" w:rsidP="000864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4.   Умение оценивать правильность выполнения учебной задачи, собственные</w:t>
      </w:r>
    </w:p>
    <w:p w:rsidR="00B910BD" w:rsidRPr="000864FE" w:rsidRDefault="00B910BD" w:rsidP="000864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возможности ее решения. Обучающийся сможет:</w:t>
      </w:r>
    </w:p>
    <w:p w:rsidR="00B910BD" w:rsidRPr="000864FE" w:rsidRDefault="00B910BD" w:rsidP="000864FE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910BD" w:rsidRPr="000864FE" w:rsidRDefault="00B910BD" w:rsidP="0008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0BD" w:rsidRPr="000864FE" w:rsidRDefault="00B910BD" w:rsidP="000864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64FE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B910BD" w:rsidRPr="000864FE" w:rsidRDefault="00B910BD" w:rsidP="000864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</w:t>
      </w:r>
      <w:r w:rsidR="000864FE" w:rsidRPr="000864FE">
        <w:rPr>
          <w:rFonts w:ascii="Times New Roman" w:hAnsi="Times New Roman"/>
          <w:sz w:val="24"/>
          <w:szCs w:val="24"/>
        </w:rPr>
        <w:t>и делать</w:t>
      </w:r>
      <w:r w:rsidRPr="000864FE">
        <w:rPr>
          <w:rFonts w:ascii="Times New Roman" w:hAnsi="Times New Roman"/>
          <w:sz w:val="24"/>
          <w:szCs w:val="24"/>
        </w:rPr>
        <w:t xml:space="preserve"> выводы.</w:t>
      </w:r>
    </w:p>
    <w:p w:rsidR="00B910BD" w:rsidRPr="000864FE" w:rsidRDefault="00B910BD" w:rsidP="000864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Обучающийся сможет:</w:t>
      </w:r>
    </w:p>
    <w:p w:rsidR="00B910BD" w:rsidRPr="000864FE" w:rsidRDefault="00B910BD" w:rsidP="000864FE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B910BD" w:rsidRPr="000864FE" w:rsidRDefault="00B910BD" w:rsidP="000864FE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910BD" w:rsidRPr="000864FE" w:rsidRDefault="00B910BD" w:rsidP="000864FE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910BD" w:rsidRPr="000864FE" w:rsidRDefault="00B910BD" w:rsidP="000864FE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910BD" w:rsidRPr="000864FE" w:rsidRDefault="00B910BD" w:rsidP="000864FE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910BD" w:rsidRPr="000864FE" w:rsidRDefault="00B910BD" w:rsidP="000864FE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910BD" w:rsidRPr="000864FE" w:rsidRDefault="00B910BD" w:rsidP="000864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2.Умение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910BD" w:rsidRPr="000864FE" w:rsidRDefault="00B910BD" w:rsidP="000864FE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910BD" w:rsidRPr="000864FE" w:rsidRDefault="00B910BD" w:rsidP="000864FE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B910BD" w:rsidRPr="000864FE" w:rsidRDefault="00B910BD" w:rsidP="000864F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3.Смысловое чтение. Обучающийся сможет:</w:t>
      </w:r>
    </w:p>
    <w:p w:rsidR="00B910BD" w:rsidRPr="000864FE" w:rsidRDefault="00B910BD" w:rsidP="000864FE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910BD" w:rsidRPr="000864FE" w:rsidRDefault="00B910BD" w:rsidP="000864FE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910BD" w:rsidRPr="000864FE" w:rsidRDefault="00B910BD" w:rsidP="000864FE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910BD" w:rsidRPr="000864FE" w:rsidRDefault="00B910BD" w:rsidP="000864F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B910BD" w:rsidRPr="000864FE" w:rsidRDefault="00B910BD" w:rsidP="000864F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910BD" w:rsidRPr="000864FE" w:rsidRDefault="00B910BD" w:rsidP="000864F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B910BD" w:rsidRPr="000864FE" w:rsidRDefault="00B910BD" w:rsidP="000864F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B910BD" w:rsidRPr="000864FE" w:rsidRDefault="00B910BD" w:rsidP="000864F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B910BD" w:rsidRPr="000864FE" w:rsidRDefault="00B910BD" w:rsidP="000864F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B910BD" w:rsidRPr="000864FE" w:rsidRDefault="00B910BD" w:rsidP="000864F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lastRenderedPageBreak/>
        <w:t>распространять экологические знания и участвовать в практических делах по защите окружающей среды;</w:t>
      </w:r>
    </w:p>
    <w:p w:rsidR="00B910BD" w:rsidRPr="000864FE" w:rsidRDefault="00B910BD" w:rsidP="000864FE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 5.Развитие мотивации к овладению культурой активного использования словарей и других поисковых систем. Обучающийся сможет:</w:t>
      </w:r>
    </w:p>
    <w:p w:rsidR="00B910BD" w:rsidRPr="000864FE" w:rsidRDefault="00B910BD" w:rsidP="000864F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B910BD" w:rsidRPr="000864FE" w:rsidRDefault="00B910BD" w:rsidP="000864F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B910BD" w:rsidRPr="000864FE" w:rsidRDefault="00B910BD" w:rsidP="000864FE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B910BD" w:rsidRPr="000864FE" w:rsidRDefault="00B910BD" w:rsidP="000864FE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B910BD" w:rsidRPr="000864FE" w:rsidRDefault="00B910BD" w:rsidP="000864F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4FE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910BD" w:rsidRPr="000864FE" w:rsidRDefault="00B910BD" w:rsidP="000864F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 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910BD" w:rsidRPr="000864FE" w:rsidRDefault="00B910BD" w:rsidP="000864F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2.Формирование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910BD" w:rsidRPr="000864FE" w:rsidRDefault="00B910BD" w:rsidP="000864F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910BD" w:rsidRPr="000864FE" w:rsidRDefault="00B910BD" w:rsidP="000864F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910BD" w:rsidRPr="000864FE" w:rsidRDefault="00B910BD" w:rsidP="000864F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использовать компьютерные </w:t>
      </w:r>
      <w:r w:rsidR="000864FE" w:rsidRPr="000864FE">
        <w:rPr>
          <w:rFonts w:ascii="Times New Roman" w:hAnsi="Times New Roman"/>
          <w:sz w:val="24"/>
          <w:szCs w:val="24"/>
        </w:rPr>
        <w:t>технологии для</w:t>
      </w:r>
      <w:r w:rsidRPr="000864FE">
        <w:rPr>
          <w:rFonts w:ascii="Times New Roman" w:hAnsi="Times New Roman"/>
          <w:sz w:val="24"/>
          <w:szCs w:val="24"/>
        </w:rPr>
        <w:t xml:space="preserve"> решения информационных и коммуникационных учебных задач, в том числе: докладов, рефератов, создание презентаций и др.;</w:t>
      </w:r>
    </w:p>
    <w:p w:rsidR="00B910BD" w:rsidRPr="000864FE" w:rsidRDefault="00B910BD" w:rsidP="000864FE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норм.</w:t>
      </w:r>
    </w:p>
    <w:p w:rsidR="00F1488A" w:rsidRDefault="00F1488A" w:rsidP="000864FE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B910BD" w:rsidRPr="000864FE" w:rsidRDefault="00B910BD" w:rsidP="000864FE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864FE">
        <w:rPr>
          <w:rFonts w:ascii="Times New Roman" w:hAnsi="Times New Roman"/>
          <w:i w:val="0"/>
          <w:sz w:val="24"/>
          <w:szCs w:val="24"/>
        </w:rPr>
        <w:t>Предметные результаты</w:t>
      </w:r>
    </w:p>
    <w:p w:rsidR="00B910BD" w:rsidRPr="000864FE" w:rsidRDefault="00B910BD" w:rsidP="000864FE">
      <w:pPr>
        <w:pStyle w:val="Textbody"/>
        <w:tabs>
          <w:tab w:val="left" w:pos="705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4822"/>
        <w:gridCol w:w="3190"/>
      </w:tblGrid>
      <w:tr w:rsidR="00B910BD" w:rsidRPr="000864FE" w:rsidTr="004C10AC">
        <w:tc>
          <w:tcPr>
            <w:tcW w:w="1558" w:type="dxa"/>
          </w:tcPr>
          <w:p w:rsidR="00B910BD" w:rsidRPr="000864FE" w:rsidRDefault="00B910BD" w:rsidP="000864FE">
            <w:pPr>
              <w:pStyle w:val="Textbody"/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64FE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4822" w:type="dxa"/>
          </w:tcPr>
          <w:p w:rsidR="00B910BD" w:rsidRPr="000864FE" w:rsidRDefault="00B910BD" w:rsidP="000864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319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B910BD" w:rsidRPr="000864FE" w:rsidTr="004C10AC">
        <w:tc>
          <w:tcPr>
            <w:tcW w:w="1558" w:type="dxa"/>
          </w:tcPr>
          <w:p w:rsidR="00B910BD" w:rsidRPr="000864FE" w:rsidRDefault="00B910BD" w:rsidP="000864FE">
            <w:pPr>
              <w:pStyle w:val="Textbody"/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64FE">
              <w:rPr>
                <w:rFonts w:ascii="Times New Roman" w:hAnsi="Times New Roman" w:cs="Times New Roman"/>
                <w:b/>
              </w:rPr>
              <w:t>Личность и общество.</w:t>
            </w:r>
          </w:p>
        </w:tc>
        <w:tc>
          <w:tcPr>
            <w:tcW w:w="4822" w:type="dxa"/>
          </w:tcPr>
          <w:p w:rsidR="00B910BD" w:rsidRPr="000864FE" w:rsidRDefault="00B910BD" w:rsidP="000864FE">
            <w:pPr>
              <w:shd w:val="clear" w:color="auto" w:fill="FFFFFF"/>
              <w:tabs>
                <w:tab w:val="left" w:pos="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Cs/>
                <w:sz w:val="24"/>
                <w:szCs w:val="24"/>
              </w:rPr>
              <w:t>Демонстрировать на примерах взаимосвязь природы и общества, раскрывать роль природы в жизни человека.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Различать экономические, социальные, политические, культурные явления и процессы общественной жизни.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Cs/>
                <w:sz w:val="24"/>
                <w:szCs w:val="24"/>
              </w:rPr>
              <w:t>Раскрывать влияние современных средств массовой коммуникации на общество и личность.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910BD" w:rsidRPr="000864FE" w:rsidRDefault="00B910BD" w:rsidP="000864FE">
            <w:pPr>
              <w:shd w:val="clear" w:color="auto" w:fill="FFFFFF"/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общественных явлений и характеризовать основные направления общественного развития.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Осознанно содействовать защите природы.</w:t>
            </w:r>
          </w:p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0BD" w:rsidRPr="000864FE" w:rsidTr="004C10AC">
        <w:tc>
          <w:tcPr>
            <w:tcW w:w="1558" w:type="dxa"/>
          </w:tcPr>
          <w:p w:rsidR="00B910BD" w:rsidRPr="000864FE" w:rsidRDefault="00B910BD" w:rsidP="000864FE">
            <w:pPr>
              <w:pStyle w:val="Textbody"/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64FE">
              <w:rPr>
                <w:rFonts w:ascii="Times New Roman" w:hAnsi="Times New Roman" w:cs="Times New Roman"/>
                <w:b/>
              </w:rPr>
              <w:t>Сфера духовной культуры.</w:t>
            </w:r>
          </w:p>
        </w:tc>
        <w:tc>
          <w:tcPr>
            <w:tcW w:w="4822" w:type="dxa"/>
          </w:tcPr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Описывать явления духовной культуры.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Объяснять причины возрастания роли науки в современном мире.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Оценивать роль образования в современном обществе.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Различать уровни общего образования в России.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Находить и извлекать социальную </w:t>
            </w: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информацию о достижениях и проблемах развития культуры из адаптированных источников различного типа.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Описывать духовные ценности российского народа и выражать собственное отношение к ним.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Раскрывать роль религии в современном обществе.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Характеризовать особенности искусства как формы духовной культуры</w:t>
            </w:r>
            <w:r w:rsidRPr="000864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0" w:type="dxa"/>
          </w:tcPr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Описывать процессы создания, сохранения, трансляции и усвоения достижений культуры.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Характеризовать основные направления развития отечественной культуры в современных условиях.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Критически воспринимать сообщения и рекламу в СМИ и Интернете о таких направлениях массовой культуры, как шоу- бизнеса и мода.</w:t>
            </w:r>
          </w:p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0BD" w:rsidRPr="000864FE" w:rsidTr="004C10AC">
        <w:tc>
          <w:tcPr>
            <w:tcW w:w="1558" w:type="dxa"/>
          </w:tcPr>
          <w:p w:rsidR="00B910BD" w:rsidRPr="000864FE" w:rsidRDefault="00B910BD" w:rsidP="000864FE">
            <w:pPr>
              <w:pStyle w:val="Textbody"/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64FE">
              <w:rPr>
                <w:rFonts w:ascii="Times New Roman" w:hAnsi="Times New Roman" w:cs="Times New Roman"/>
                <w:b/>
              </w:rPr>
              <w:lastRenderedPageBreak/>
              <w:t>Социальная сфера.</w:t>
            </w:r>
          </w:p>
        </w:tc>
        <w:tc>
          <w:tcPr>
            <w:tcW w:w="4822" w:type="dxa"/>
          </w:tcPr>
          <w:p w:rsidR="00B910BD" w:rsidRPr="000864FE" w:rsidRDefault="00B910BD" w:rsidP="000864FE">
            <w:pPr>
              <w:shd w:val="clear" w:color="auto" w:fill="FFFFFF"/>
              <w:tabs>
                <w:tab w:val="left" w:pos="102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Объяснять причины отклоняющегося поведения.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102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Описывать негативные последствия наиболее опасных форм отклоняющегося поведения.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конфликтов.</w:t>
            </w: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Характеризовать межнациональные отношения в современном мире.</w:t>
            </w:r>
          </w:p>
          <w:p w:rsidR="00B910BD" w:rsidRPr="000864FE" w:rsidRDefault="00B910BD" w:rsidP="000864FE">
            <w:pPr>
              <w:tabs>
                <w:tab w:val="left" w:pos="102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Объяснять причины межнациональных конфликтов и основные пути их разрешения. 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  <w:tab w:val="left" w:pos="102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0BD" w:rsidRPr="000864FE" w:rsidRDefault="00B910BD" w:rsidP="000864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Использовать элементы причинно-следственного анализа для понимания влияния моральных устоев на развитие общества и человека.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  <w:tab w:val="left" w:pos="10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Оценивать социальную значимость здорового образа жизни использовать элементы причинно-следственного анализа при характеристике межличностных конфликтов.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102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Использовать элементы причинно-следственного анализа при характеристике семейных конфликтов.</w:t>
            </w:r>
          </w:p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0BD" w:rsidRPr="000864FE" w:rsidTr="004C10AC">
        <w:tc>
          <w:tcPr>
            <w:tcW w:w="1558" w:type="dxa"/>
          </w:tcPr>
          <w:p w:rsidR="00B910BD" w:rsidRPr="000864FE" w:rsidRDefault="00B910BD" w:rsidP="000864FE">
            <w:pPr>
              <w:pStyle w:val="Textbody"/>
              <w:tabs>
                <w:tab w:val="left" w:pos="70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64FE">
              <w:rPr>
                <w:rFonts w:ascii="Times New Roman" w:hAnsi="Times New Roman" w:cs="Times New Roman"/>
                <w:b/>
              </w:rPr>
              <w:t>Экономика.</w:t>
            </w:r>
          </w:p>
        </w:tc>
        <w:tc>
          <w:tcPr>
            <w:tcW w:w="4822" w:type="dxa"/>
          </w:tcPr>
          <w:p w:rsidR="00B910BD" w:rsidRPr="000864FE" w:rsidRDefault="00B910BD" w:rsidP="000864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Характеризовать механизм рыночного регулирования экономики; анализировать действие рыночных законов, выявлять роль конкуренции. Виды налогов.</w:t>
            </w:r>
          </w:p>
          <w:p w:rsidR="00B910BD" w:rsidRPr="000864FE" w:rsidRDefault="00B910BD" w:rsidP="000864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Объяснять роль государства в регулировании рыночной экономики; анализировать структуру бюджета государства. Роль банков.</w:t>
            </w:r>
          </w:p>
          <w:p w:rsidR="00B910BD" w:rsidRPr="000864FE" w:rsidRDefault="00B910BD" w:rsidP="000864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процессы.</w:t>
            </w:r>
          </w:p>
          <w:p w:rsidR="00B910BD" w:rsidRPr="000864FE" w:rsidRDefault="00B910BD" w:rsidP="000864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Формулировать собственные суждения, касающиеся отдельных вопросов экономической жизни 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экономику семьи; анализировать структуру семейного бюджета. Использовать полученные знания при анализе фактов поведения участников экономической деятельности.</w:t>
            </w: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Обосновывать связь профессионализма и жизненного успеха.</w:t>
            </w:r>
          </w:p>
        </w:tc>
        <w:tc>
          <w:tcPr>
            <w:tcW w:w="3190" w:type="dxa"/>
          </w:tcPr>
          <w:p w:rsidR="00B910BD" w:rsidRPr="000864FE" w:rsidRDefault="00B910BD" w:rsidP="000864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Анализировать с опорой на полученные знания несложную экономическую информацию, получаемую из неадаптированных источников.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Выполнять практические задания, основанные на ситуациях, связанных с описанием состояния российской экономики.</w:t>
            </w:r>
          </w:p>
          <w:p w:rsidR="00B910BD" w:rsidRPr="000864FE" w:rsidRDefault="00B910BD" w:rsidP="000864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Анализировать и оценивать с позиций экономических знаний сложившиеся практики и модели поведения потребителя.</w:t>
            </w:r>
          </w:p>
          <w:p w:rsidR="00B910BD" w:rsidRPr="000864FE" w:rsidRDefault="00B910BD" w:rsidP="000864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Решать с опорой на полученные знания познавательные задачи, отражающие типичные ситуации в экономической сфере деятельности человека.</w:t>
            </w:r>
          </w:p>
          <w:p w:rsidR="00B910BD" w:rsidRPr="000864FE" w:rsidRDefault="00B910BD" w:rsidP="000864FE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 применять полученные знания для определения экономически </w:t>
            </w:r>
            <w:r w:rsidRPr="000864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рационального поведения и порядка действий в конкретных ситуациях.</w:t>
            </w:r>
          </w:p>
          <w:p w:rsidR="00B910BD" w:rsidRPr="000864FE" w:rsidRDefault="00B910BD" w:rsidP="000864F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свои потребности и возможности, оптимально распределять свои материальные и трудовые ресурсы, составлять семейный бюджет.</w:t>
            </w:r>
          </w:p>
        </w:tc>
      </w:tr>
    </w:tbl>
    <w:p w:rsidR="00B910BD" w:rsidRPr="000864FE" w:rsidRDefault="00B910BD" w:rsidP="000864FE">
      <w:pPr>
        <w:pStyle w:val="Textbody"/>
        <w:tabs>
          <w:tab w:val="left" w:pos="705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EF13C1" w:rsidRDefault="00EF13C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EF13C1" w:rsidRDefault="00EF13C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bCs/>
          <w:color w:val="000000"/>
        </w:rPr>
      </w:pPr>
      <w:r w:rsidRPr="00CC3918">
        <w:rPr>
          <w:rFonts w:ascii="Times New Roman" w:hAnsi="Times New Roman"/>
          <w:bCs/>
          <w:color w:val="000000"/>
        </w:rPr>
        <w:t>Описание учебно-методического и материально-технического обеспечения образовательного процесса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</w:rPr>
      </w:pPr>
      <w:r w:rsidRPr="00CC3918">
        <w:rPr>
          <w:rFonts w:ascii="Times New Roman" w:hAnsi="Times New Roman"/>
          <w:color w:val="000000"/>
        </w:rPr>
        <w:t>1.  Боголюбов Л.Н., Городецкая Н.И., Иванова Л.Ф. Обществознание. Программы    общеобразовательных учреждений. 6-11 кл. М.: Просвещение, 2011.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</w:rPr>
      </w:pPr>
      <w:r w:rsidRPr="00CC3918">
        <w:rPr>
          <w:rFonts w:ascii="Times New Roman" w:hAnsi="Times New Roman"/>
          <w:color w:val="000000"/>
        </w:rPr>
        <w:t>2. Боголюбов Л.Н., Городецкая Н.И., Иванова Л.Ф. Обществознание. 8 кл: Учебник для общеобразовательного учреждения/ Под ред. Боголюбов Л.Н., Городецкой Н.И. М.: Просвещение, 2015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  <w:lang w:val="x-none"/>
        </w:rPr>
      </w:pPr>
      <w:r w:rsidRPr="00CC3918">
        <w:rPr>
          <w:rFonts w:ascii="Times New Roman" w:hAnsi="Times New Roman"/>
          <w:color w:val="000000"/>
          <w:lang w:val="x-none"/>
        </w:rPr>
        <w:t xml:space="preserve">3. Рабочая тетрадь. </w:t>
      </w:r>
      <w:r w:rsidRPr="00CC3918">
        <w:rPr>
          <w:rFonts w:ascii="Times New Roman" w:hAnsi="Times New Roman"/>
          <w:color w:val="000000"/>
          <w:u w:val="single"/>
          <w:lang w:val="x-none"/>
        </w:rPr>
        <w:t xml:space="preserve"> </w:t>
      </w:r>
      <w:r w:rsidRPr="00CC3918">
        <w:rPr>
          <w:rFonts w:ascii="Times New Roman" w:hAnsi="Times New Roman"/>
          <w:color w:val="000000"/>
          <w:lang w:val="x-none"/>
        </w:rPr>
        <w:t>Обществознание. Рабочая тетрадь. 8 класс. Котова О.А., Лискова Т.Е. – М.: Просвещение, 2018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</w:rPr>
      </w:pPr>
      <w:r w:rsidRPr="00CC3918">
        <w:rPr>
          <w:rFonts w:ascii="Times New Roman" w:hAnsi="Times New Roman"/>
          <w:color w:val="000000"/>
        </w:rPr>
        <w:t>4. Боголюбов Л.Н., Городецкая Н.И., Иванова Л.Ф. Обществознание. Поурочные разработки. 8 кл: Пособие для учителей общеобразовательных учреждений/ Под ред. Под ред. Боголюбов Л.Н.  М.: Просвещение, 2011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</w:rPr>
      </w:pPr>
      <w:r w:rsidRPr="00CC3918">
        <w:rPr>
          <w:rFonts w:ascii="Times New Roman" w:hAnsi="Times New Roman"/>
          <w:color w:val="000000"/>
        </w:rPr>
        <w:t>5.  Позднеев А.В. Поурочные разработки по обществознанию: 8 кл. М.: ВАКО, 2012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</w:rPr>
      </w:pPr>
      <w:r w:rsidRPr="00CC3918">
        <w:rPr>
          <w:rFonts w:ascii="Times New Roman" w:hAnsi="Times New Roman"/>
          <w:bCs/>
          <w:color w:val="000000"/>
        </w:rPr>
        <w:t>Нормативные документы: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</w:rPr>
        <w:sectPr w:rsidR="00CC3918" w:rsidRPr="00CC3918" w:rsidSect="00C95FCB">
          <w:pgSz w:w="11906" w:h="16838"/>
          <w:pgMar w:top="794" w:right="851" w:bottom="794" w:left="1588" w:header="709" w:footer="709" w:gutter="0"/>
          <w:cols w:space="708"/>
          <w:docGrid w:linePitch="360"/>
        </w:sectPr>
      </w:pP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</w:rPr>
      </w:pPr>
      <w:r w:rsidRPr="00CC3918">
        <w:rPr>
          <w:rFonts w:ascii="Times New Roman" w:hAnsi="Times New Roman"/>
          <w:color w:val="000000"/>
        </w:rPr>
        <w:lastRenderedPageBreak/>
        <w:t>Гражданский кодекс Российской Федерации.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</w:rPr>
      </w:pPr>
      <w:r w:rsidRPr="00CC3918">
        <w:rPr>
          <w:rFonts w:ascii="Times New Roman" w:hAnsi="Times New Roman"/>
          <w:color w:val="000000"/>
        </w:rPr>
        <w:t>Кодекс об административных правонарушениях.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</w:rPr>
      </w:pPr>
      <w:r w:rsidRPr="00CC3918">
        <w:rPr>
          <w:rFonts w:ascii="Times New Roman" w:hAnsi="Times New Roman"/>
          <w:color w:val="000000"/>
        </w:rPr>
        <w:t>Конституция Российской Федерации.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</w:rPr>
      </w:pPr>
      <w:r w:rsidRPr="00CC3918">
        <w:rPr>
          <w:rFonts w:ascii="Times New Roman" w:hAnsi="Times New Roman"/>
          <w:color w:val="000000"/>
        </w:rPr>
        <w:t>Семейный кодекс РФ.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color w:val="000000"/>
        </w:rPr>
      </w:pPr>
      <w:r w:rsidRPr="00CC3918">
        <w:rPr>
          <w:rFonts w:ascii="Times New Roman" w:hAnsi="Times New Roman"/>
          <w:color w:val="000000"/>
        </w:rPr>
        <w:t>Трудовой кодекс РФ.</w:t>
      </w:r>
    </w:p>
    <w:p w:rsidR="00CC3918" w:rsidRPr="00CC3918" w:rsidRDefault="00CC3918" w:rsidP="00CC3918">
      <w:pPr>
        <w:pStyle w:val="Textbody"/>
        <w:tabs>
          <w:tab w:val="left" w:pos="705"/>
        </w:tabs>
        <w:jc w:val="both"/>
        <w:rPr>
          <w:rFonts w:ascii="Times New Roman" w:hAnsi="Times New Roman"/>
          <w:b/>
          <w:color w:val="000000"/>
        </w:rPr>
      </w:pPr>
      <w:r w:rsidRPr="00CC3918">
        <w:rPr>
          <w:rFonts w:ascii="Times New Roman" w:hAnsi="Times New Roman"/>
          <w:color w:val="000000"/>
        </w:rPr>
        <w:t>Уголовный кодекс РФ.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b/>
          <w:bCs/>
          <w:color w:val="000000"/>
        </w:rPr>
        <w:sectPr w:rsidR="00CC3918" w:rsidRPr="00CC3918" w:rsidSect="005379D0">
          <w:type w:val="continuous"/>
          <w:pgSz w:w="11906" w:h="16838"/>
          <w:pgMar w:top="794" w:right="851" w:bottom="794" w:left="1588" w:header="709" w:footer="709" w:gutter="0"/>
          <w:cols w:num="2" w:space="708" w:equalWidth="0">
            <w:col w:w="4379" w:space="708"/>
            <w:col w:w="4379"/>
          </w:cols>
          <w:docGrid w:linePitch="360"/>
        </w:sectPr>
      </w:pP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bCs/>
          <w:color w:val="000000" w:themeColor="text1"/>
        </w:rPr>
        <w:lastRenderedPageBreak/>
        <w:t>Дополнительная литература для учителя: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i/>
          <w:iCs/>
          <w:color w:val="000000" w:themeColor="text1"/>
        </w:rPr>
        <w:t>Александрова, И. Ю. </w:t>
      </w:r>
      <w:r w:rsidRPr="00CC3918">
        <w:rPr>
          <w:rFonts w:ascii="Times New Roman" w:hAnsi="Times New Roman"/>
          <w:color w:val="000000" w:themeColor="text1"/>
        </w:rPr>
        <w:t>Обществознание. Интенсивный курс / И. Ю. Александрова, В. В. Вла</w:t>
      </w:r>
      <w:r w:rsidRPr="00CC3918">
        <w:rPr>
          <w:rFonts w:ascii="Times New Roman" w:hAnsi="Times New Roman"/>
          <w:color w:val="000000" w:themeColor="text1"/>
        </w:rPr>
        <w:softHyphen/>
        <w:t>димирова, Л. Ш. Лозовский. - М.: Айрис-Пресс, 2010.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i/>
          <w:iCs/>
          <w:color w:val="000000" w:themeColor="text1"/>
        </w:rPr>
        <w:t>Бекешев, К. А. </w:t>
      </w:r>
      <w:r w:rsidRPr="00CC3918">
        <w:rPr>
          <w:rFonts w:ascii="Times New Roman" w:hAnsi="Times New Roman"/>
          <w:color w:val="000000" w:themeColor="text1"/>
        </w:rPr>
        <w:t>Обществознание: учеб, пособие / К. А. Бекешев. - М. : Проспект, 2010.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i/>
          <w:iCs/>
          <w:color w:val="000000" w:themeColor="text1"/>
        </w:rPr>
        <w:t>Лозовский, Л. Ш. </w:t>
      </w:r>
      <w:r w:rsidRPr="00CC3918">
        <w:rPr>
          <w:rFonts w:ascii="Times New Roman" w:hAnsi="Times New Roman"/>
          <w:color w:val="000000" w:themeColor="text1"/>
        </w:rPr>
        <w:t>Практикум по обществознанию: вопросы и ответы; тесты с решениями / Л. Ш. Лозовский, Б. А. Райзберг. - М.: Рольф Айрис-Пресс, 2010.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i/>
          <w:iCs/>
          <w:color w:val="000000" w:themeColor="text1"/>
        </w:rPr>
        <w:t>Сычев, А. А. </w:t>
      </w:r>
      <w:r w:rsidRPr="00CC3918">
        <w:rPr>
          <w:rFonts w:ascii="Times New Roman" w:hAnsi="Times New Roman"/>
          <w:color w:val="000000" w:themeColor="text1"/>
        </w:rPr>
        <w:t>Обществознание: учеб, пособие / А. А. Сычев. - М.: Альфа-М, ИНФРА-М, 2010.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i/>
          <w:iCs/>
          <w:color w:val="000000" w:themeColor="text1"/>
        </w:rPr>
        <w:t>Тюляева, Т. И. </w:t>
      </w:r>
      <w:r w:rsidRPr="00CC3918">
        <w:rPr>
          <w:rFonts w:ascii="Times New Roman" w:hAnsi="Times New Roman"/>
          <w:color w:val="000000" w:themeColor="text1"/>
        </w:rPr>
        <w:t>Обществознание: настольная книга учителя / Т. И. Тюляева. - М.: Астрель, 2010.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bCs/>
          <w:color w:val="000000" w:themeColor="text1"/>
        </w:rPr>
        <w:t>Дополнительная литература для учащихся: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i/>
          <w:iCs/>
          <w:color w:val="000000" w:themeColor="text1"/>
        </w:rPr>
        <w:t>Домашек, Е. В. </w:t>
      </w:r>
      <w:r w:rsidRPr="00CC3918">
        <w:rPr>
          <w:rFonts w:ascii="Times New Roman" w:hAnsi="Times New Roman"/>
          <w:color w:val="000000" w:themeColor="text1"/>
        </w:rPr>
        <w:t>Школьный справочник по обществознанию / Е. В. Домашек. - Ростов н/Д.: Феникс, 2010.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i/>
          <w:iCs/>
          <w:color w:val="000000" w:themeColor="text1"/>
        </w:rPr>
        <w:t>Сазонова, Г. Г. </w:t>
      </w:r>
      <w:r w:rsidRPr="00CC3918">
        <w:rPr>
          <w:rFonts w:ascii="Times New Roman" w:hAnsi="Times New Roman"/>
          <w:color w:val="000000" w:themeColor="text1"/>
        </w:rPr>
        <w:t>Обществознание в таблицах и схемах / Г. Г. Сазонова. - М.: Виктория Плюс, 2007.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bCs/>
          <w:color w:val="000000" w:themeColor="text1"/>
        </w:rPr>
        <w:t>Материально-техническое обеспечение учебного предмета.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color w:val="000000" w:themeColor="text1"/>
        </w:rPr>
        <w:t>Компьютер; Мультимедийный проектор; Слайдовые презентации по  отдельным темам.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color w:val="000000" w:themeColor="text1"/>
        </w:rPr>
        <w:t>Тестовые задания по  разделам.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bCs/>
          <w:color w:val="000000" w:themeColor="text1"/>
        </w:rPr>
        <w:t>Печатные пособия.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color w:val="000000" w:themeColor="text1"/>
        </w:rPr>
        <w:t>Цифровые образовательные ресурсы:</w:t>
      </w:r>
    </w:p>
    <w:p w:rsidR="00CC3918" w:rsidRPr="00CC3918" w:rsidRDefault="008E00BF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hyperlink r:id="rId7" w:history="1">
        <w:r w:rsidR="00CC3918" w:rsidRPr="00CC3918">
          <w:rPr>
            <w:rStyle w:val="ac"/>
            <w:rFonts w:ascii="Times New Roman" w:hAnsi="Times New Roman"/>
            <w:color w:val="000000" w:themeColor="text1"/>
            <w:u w:val="none"/>
          </w:rPr>
          <w:t>http://www.rsnet.ru/</w:t>
        </w:r>
      </w:hyperlink>
      <w:r w:rsidR="00CC3918" w:rsidRPr="00CC3918">
        <w:rPr>
          <w:rFonts w:ascii="Times New Roman" w:hAnsi="Times New Roman"/>
          <w:color w:val="000000" w:themeColor="text1"/>
        </w:rPr>
        <w:t> — Официальная Россия (сервер органов государственной власти Российской Федерации).</w:t>
      </w:r>
    </w:p>
    <w:p w:rsidR="00CC3918" w:rsidRPr="00CC3918" w:rsidRDefault="008E00BF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hyperlink r:id="rId8" w:history="1">
        <w:r w:rsidR="00CC3918" w:rsidRPr="00CC3918">
          <w:rPr>
            <w:rStyle w:val="ac"/>
            <w:rFonts w:ascii="Times New Roman" w:hAnsi="Times New Roman"/>
            <w:color w:val="000000" w:themeColor="text1"/>
            <w:u w:val="none"/>
          </w:rPr>
          <w:t>http://www.president.kremlin.ru/</w:t>
        </w:r>
      </w:hyperlink>
      <w:r w:rsidR="00CC3918" w:rsidRPr="00CC3918">
        <w:rPr>
          <w:rFonts w:ascii="Times New Roman" w:hAnsi="Times New Roman"/>
          <w:color w:val="000000" w:themeColor="text1"/>
        </w:rPr>
        <w:t> — Президент Российской Федерации.</w:t>
      </w:r>
    </w:p>
    <w:p w:rsidR="00CC3918" w:rsidRPr="00CC3918" w:rsidRDefault="008E00BF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hyperlink r:id="rId9" w:history="1">
        <w:r w:rsidR="00CC3918" w:rsidRPr="00CC3918">
          <w:rPr>
            <w:rStyle w:val="ac"/>
            <w:rFonts w:ascii="Times New Roman" w:hAnsi="Times New Roman"/>
            <w:color w:val="000000" w:themeColor="text1"/>
            <w:u w:val="none"/>
          </w:rPr>
          <w:t>http://www.rsnet.ru/</w:t>
        </w:r>
      </w:hyperlink>
      <w:r w:rsidR="00CC3918" w:rsidRPr="00CC3918">
        <w:rPr>
          <w:rFonts w:ascii="Times New Roman" w:hAnsi="Times New Roman"/>
          <w:color w:val="000000" w:themeColor="text1"/>
        </w:rPr>
        <w:t> — Судебная власть Российской Федерации.</w:t>
      </w:r>
    </w:p>
    <w:p w:rsidR="00CC3918" w:rsidRPr="00CC3918" w:rsidRDefault="008E00BF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hyperlink r:id="rId10" w:history="1">
        <w:r w:rsidR="00CC3918" w:rsidRPr="00CC3918">
          <w:rPr>
            <w:rStyle w:val="ac"/>
            <w:rFonts w:ascii="Times New Roman" w:hAnsi="Times New Roman"/>
            <w:color w:val="000000" w:themeColor="text1"/>
            <w:u w:val="none"/>
          </w:rPr>
          <w:t>http://www.jurizdat.ru/editions/official/lcrf</w:t>
        </w:r>
      </w:hyperlink>
      <w:r w:rsidR="00CC3918" w:rsidRPr="00CC3918">
        <w:rPr>
          <w:rFonts w:ascii="Times New Roman" w:hAnsi="Times New Roman"/>
          <w:color w:val="000000" w:themeColor="text1"/>
        </w:rPr>
        <w:t> — Собрание законодательства Российской Федерации.</w:t>
      </w:r>
    </w:p>
    <w:p w:rsidR="00CC3918" w:rsidRPr="00CC3918" w:rsidRDefault="008E00BF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hyperlink r:id="rId11" w:history="1">
        <w:r w:rsidR="00CC3918" w:rsidRPr="00CC3918">
          <w:rPr>
            <w:rStyle w:val="ac"/>
            <w:rFonts w:ascii="Times New Roman" w:hAnsi="Times New Roman"/>
            <w:color w:val="000000" w:themeColor="text1"/>
            <w:u w:val="none"/>
          </w:rPr>
          <w:t>http://www.socionet.ru</w:t>
        </w:r>
      </w:hyperlink>
      <w:r w:rsidR="00CC3918" w:rsidRPr="00CC3918">
        <w:rPr>
          <w:rFonts w:ascii="Times New Roman" w:hAnsi="Times New Roman"/>
          <w:color w:val="000000" w:themeColor="text1"/>
        </w:rPr>
        <w:t> — Соционет: информационное пространство по общественным наукам.</w:t>
      </w:r>
    </w:p>
    <w:p w:rsidR="00CC3918" w:rsidRPr="00CC3918" w:rsidRDefault="008E00BF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hyperlink r:id="rId12" w:history="1">
        <w:r w:rsidR="00CC3918" w:rsidRPr="00CC3918">
          <w:rPr>
            <w:rStyle w:val="ac"/>
            <w:rFonts w:ascii="Times New Roman" w:hAnsi="Times New Roman"/>
            <w:color w:val="000000" w:themeColor="text1"/>
            <w:u w:val="none"/>
          </w:rPr>
          <w:t>http://www.ifap.ru</w:t>
        </w:r>
      </w:hyperlink>
      <w:r w:rsidR="00CC3918" w:rsidRPr="00CC3918">
        <w:rPr>
          <w:rFonts w:ascii="Times New Roman" w:hAnsi="Times New Roman"/>
          <w:color w:val="000000" w:themeColor="text1"/>
        </w:rPr>
        <w:t> — Программа ЮНЕСКО «Информация для всех» в России.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r w:rsidRPr="00CC3918">
        <w:rPr>
          <w:rFonts w:ascii="Times New Roman" w:hAnsi="Times New Roman"/>
          <w:color w:val="000000" w:themeColor="text1"/>
        </w:rPr>
        <w:t>http: //</w:t>
      </w:r>
      <w:hyperlink r:id="rId13" w:history="1">
        <w:r w:rsidRPr="00CC3918">
          <w:rPr>
            <w:rStyle w:val="ac"/>
            <w:rFonts w:ascii="Times New Roman" w:hAnsi="Times New Roman"/>
            <w:color w:val="000000" w:themeColor="text1"/>
            <w:u w:val="none"/>
          </w:rPr>
          <w:t>www.gks.ru</w:t>
        </w:r>
      </w:hyperlink>
      <w:r w:rsidRPr="00CC3918">
        <w:rPr>
          <w:rFonts w:ascii="Times New Roman" w:hAnsi="Times New Roman"/>
          <w:color w:val="000000" w:themeColor="text1"/>
        </w:rPr>
        <w:t> — Федеральная служба государственной статистики: базы данных, статистическая информация.</w:t>
      </w:r>
    </w:p>
    <w:p w:rsidR="00CC3918" w:rsidRPr="00CC3918" w:rsidRDefault="008E00BF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  <w:hyperlink r:id="rId14" w:history="1">
        <w:r w:rsidR="00CC3918" w:rsidRPr="00CC3918">
          <w:rPr>
            <w:rStyle w:val="ac"/>
            <w:rFonts w:ascii="Times New Roman" w:hAnsi="Times New Roman"/>
            <w:color w:val="000000" w:themeColor="text1"/>
            <w:u w:val="none"/>
          </w:rPr>
          <w:t>http://www.alleng.ru/edu/social2.htm</w:t>
        </w:r>
      </w:hyperlink>
      <w:r w:rsidR="00CC3918" w:rsidRPr="00CC3918">
        <w:rPr>
          <w:rFonts w:ascii="Times New Roman" w:hAnsi="Times New Roman"/>
          <w:color w:val="000000" w:themeColor="text1"/>
        </w:rPr>
        <w:t xml:space="preserve"> — Образовательные ресурсы Интернета — </w:t>
      </w:r>
      <w:r w:rsidR="00CC3918" w:rsidRPr="00CC3918">
        <w:rPr>
          <w:rFonts w:ascii="Times New Roman" w:hAnsi="Times New Roman"/>
          <w:color w:val="000000" w:themeColor="text1"/>
        </w:rPr>
        <w:lastRenderedPageBreak/>
        <w:t>обществознание.   </w:t>
      </w:r>
      <w:hyperlink r:id="rId15" w:history="1">
        <w:r w:rsidR="00CC3918" w:rsidRPr="00CC3918">
          <w:rPr>
            <w:rStyle w:val="ac"/>
            <w:rFonts w:ascii="Times New Roman" w:hAnsi="Times New Roman"/>
            <w:color w:val="000000" w:themeColor="text1"/>
            <w:u w:val="none"/>
          </w:rPr>
          <w:t>http://www.subscribe.ru/catalog/economics.education.eidos6social</w:t>
        </w:r>
      </w:hyperlink>
      <w:r w:rsidR="00CC3918" w:rsidRPr="00CC3918">
        <w:rPr>
          <w:rFonts w:ascii="Times New Roman" w:hAnsi="Times New Roman"/>
          <w:color w:val="000000" w:themeColor="text1"/>
        </w:rPr>
        <w:t> — Обществознание в школе (дистанционное обучение).                                        </w:t>
      </w:r>
    </w:p>
    <w:p w:rsidR="00CC3918" w:rsidRPr="00CC3918" w:rsidRDefault="00CC3918" w:rsidP="00CC3918">
      <w:pPr>
        <w:pStyle w:val="Textbody"/>
        <w:tabs>
          <w:tab w:val="left" w:pos="705"/>
        </w:tabs>
        <w:jc w:val="center"/>
        <w:rPr>
          <w:rFonts w:ascii="Times New Roman" w:hAnsi="Times New Roman"/>
          <w:color w:val="000000" w:themeColor="text1"/>
        </w:rPr>
      </w:pPr>
    </w:p>
    <w:p w:rsidR="00EF13C1" w:rsidRPr="00CC3918" w:rsidRDefault="00EF13C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EF13C1" w:rsidRPr="00CC3918" w:rsidRDefault="00EF13C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EF13C1" w:rsidRPr="00CC3918" w:rsidRDefault="00EF13C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EF13C1" w:rsidRPr="00CC3918" w:rsidRDefault="00EF13C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EF13C1" w:rsidRPr="00CC3918" w:rsidRDefault="00EF13C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F4EF1" w:rsidRPr="00CC3918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F4EF1" w:rsidRPr="00CC3918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F4EF1" w:rsidRPr="00CC3918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3918" w:rsidRDefault="00CC3918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3918" w:rsidRDefault="00CC3918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3918" w:rsidRDefault="00CC3918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C3918" w:rsidRDefault="00CC3918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4EF1" w:rsidRDefault="000F4EF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F04F4" w:rsidRDefault="004F04F4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EF13C1" w:rsidRDefault="00EF13C1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910BD" w:rsidRPr="00B725FA" w:rsidRDefault="00B725FA" w:rsidP="00B725FA">
      <w:pPr>
        <w:pStyle w:val="Textbody"/>
        <w:tabs>
          <w:tab w:val="left" w:pos="705"/>
        </w:tabs>
        <w:spacing w:after="0"/>
        <w:jc w:val="center"/>
        <w:rPr>
          <w:rFonts w:ascii="Times New Roman" w:hAnsi="Times New Roman" w:cs="Times New Roman"/>
          <w:b/>
        </w:rPr>
      </w:pPr>
      <w:r w:rsidRPr="00B725FA">
        <w:rPr>
          <w:rFonts w:ascii="Times New Roman" w:hAnsi="Times New Roman" w:cs="Times New Roman"/>
          <w:b/>
          <w:color w:val="000000"/>
        </w:rPr>
        <w:lastRenderedPageBreak/>
        <w:t>Содержание учебного предмета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64FE">
        <w:rPr>
          <w:rFonts w:ascii="Times New Roman" w:hAnsi="Times New Roman"/>
          <w:b/>
          <w:sz w:val="24"/>
          <w:szCs w:val="24"/>
        </w:rPr>
        <w:t xml:space="preserve">СОЦИАЛЬНАЯ СУЩНОСТЬ </w:t>
      </w:r>
      <w:r w:rsidR="000864FE" w:rsidRPr="000864FE">
        <w:rPr>
          <w:rFonts w:ascii="Times New Roman" w:hAnsi="Times New Roman"/>
          <w:b/>
          <w:sz w:val="24"/>
          <w:szCs w:val="24"/>
        </w:rPr>
        <w:t>ЛИЧНОСТИ и</w:t>
      </w:r>
      <w:r w:rsidRPr="000864FE">
        <w:rPr>
          <w:rFonts w:ascii="Times New Roman" w:hAnsi="Times New Roman"/>
          <w:sz w:val="24"/>
          <w:szCs w:val="24"/>
        </w:rPr>
        <w:t xml:space="preserve"> общество 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 1.Человек в социальном измерении 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Природа человека. Деятельность человека, её виды. Взаимодействие человека и окружающей среды. Место человека в мире природы. Общество как форма жизнедеятельности людей. Социальное становление человека: как усваиваются социальные нормы. Социальные «параметры личности». Положение личности в обществе: от чего оно зависит.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2.Общество, в котором мы живём 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Глобальные проблемы современности. Экологическая ситуация в современном глобальном мире: как спасти природу.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4FE">
        <w:rPr>
          <w:rFonts w:ascii="Times New Roman" w:hAnsi="Times New Roman"/>
          <w:b/>
          <w:sz w:val="24"/>
          <w:szCs w:val="24"/>
        </w:rPr>
        <w:t>КУЛЬТУРА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Культурно-информационная среда общественной жизни 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Из чего складывается духовная культура общества. Культура личности и общества. Духовные богатства общества: создание, сохранение, распространение, усвоение. Духовные ценности российского народа. Культурные достижения народов России: как их сохранить и приумножить. Основные ценности и нормы морали. Патриотизм. Гуманизм. Долг и совесть. Моральный выбор. Культурно-информационная среда общественной жизни. Культура Российской Федерации. Образование и наука. Диалог культур как черта современного мира. Роль религии в культурном развитии. Религиозные нормы. Мировые религии. Веротерпимость.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64FE">
        <w:rPr>
          <w:rFonts w:ascii="Times New Roman" w:hAnsi="Times New Roman"/>
          <w:b/>
          <w:sz w:val="24"/>
          <w:szCs w:val="24"/>
        </w:rPr>
        <w:t>СОЦИАЛЬНАЯ СУЩНОСТЬ ЛИЧНОСТИ</w:t>
      </w:r>
      <w:r w:rsidR="000864FE" w:rsidRPr="000864FE">
        <w:rPr>
          <w:rFonts w:ascii="Times New Roman" w:hAnsi="Times New Roman"/>
          <w:b/>
          <w:sz w:val="24"/>
          <w:szCs w:val="24"/>
        </w:rPr>
        <w:t xml:space="preserve">. СОЦИАЛЬНАЯ СФЕРА 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Основные социальные группы современного российского общества. Социальные различия в обществе. Социальные статусы и роли. Отношения между поколениями. Социальная политика Российского государства. Нации и межнациональные отношения. Характеристика межнациональных отношений в современной России. Понятие толерантности. Отклоняющееся поведение. Образ жизни. Здоровье.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4FE">
        <w:rPr>
          <w:rFonts w:ascii="Times New Roman" w:hAnsi="Times New Roman"/>
          <w:b/>
          <w:sz w:val="24"/>
          <w:szCs w:val="24"/>
        </w:rPr>
        <w:t xml:space="preserve">ЭКОНОМИКА И СОЦИАЛЬНЫЕ ОТНОШЕНИЯ 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Мир</w:t>
      </w:r>
      <w:r w:rsidR="000864FE" w:rsidRPr="000864FE">
        <w:rPr>
          <w:rFonts w:ascii="Times New Roman" w:hAnsi="Times New Roman"/>
          <w:sz w:val="24"/>
          <w:szCs w:val="24"/>
        </w:rPr>
        <w:t xml:space="preserve"> экономики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Экономика и её роль в жизни общества. Экономические ресурсы и потребности. Цикличность экономического развития.  Факторы производства. Новые технологии и их возможности. Предприятия и их современные формы. Типы экономических систем. Собственность и её формы. Защита прав собственности. Рыночное регулирование экономики: возможности и границы. Виды рынков. Законы рыночной экономики. Роль государства в рыночной экономике. Государственный бюджет. Налоги. Инфляция. Занятость и безработица: какие профессии востребованы на рынке труда в начале XXI в. Причины безработицы. Роль государства в обеспечении занятости. Особенности экономического развития России. Мировое хозяйство и международная торговля.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Человек в экономических отношениях 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 xml:space="preserve">Основные участники экономики — производители и потребители. Роль человеческого фактора в развитии экономики. Труд в современной экономике. Профессионализм и профессиональная успешность. Трудовая этика. Заработная плата. Предприниматель. Этика предпринимательства. Экономика семьи. Прожиточный минимум. Семейное потребление. Семейная экономика. Права потребителя.   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0BD" w:rsidRPr="000864FE" w:rsidRDefault="00B910BD" w:rsidP="000864FE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 w:bidi="hi-IN"/>
        </w:rPr>
      </w:pPr>
      <w:r w:rsidRPr="000864FE">
        <w:rPr>
          <w:rFonts w:ascii="Times New Roman" w:hAnsi="Times New Roman"/>
          <w:b/>
          <w:sz w:val="24"/>
          <w:szCs w:val="24"/>
          <w:lang w:eastAsia="zh-CN" w:bidi="hi-IN"/>
        </w:rPr>
        <w:t xml:space="preserve">Возможные </w:t>
      </w:r>
      <w:r w:rsidR="000864FE" w:rsidRPr="000864FE">
        <w:rPr>
          <w:rFonts w:ascii="Times New Roman" w:hAnsi="Times New Roman"/>
          <w:b/>
          <w:sz w:val="24"/>
          <w:szCs w:val="24"/>
          <w:lang w:eastAsia="zh-CN" w:bidi="hi-IN"/>
        </w:rPr>
        <w:t>темы проектной</w:t>
      </w:r>
      <w:r w:rsidRPr="000864FE">
        <w:rPr>
          <w:rFonts w:ascii="Times New Roman" w:hAnsi="Times New Roman"/>
          <w:b/>
          <w:sz w:val="24"/>
          <w:szCs w:val="24"/>
          <w:lang w:eastAsia="zh-CN" w:bidi="hi-IN"/>
        </w:rPr>
        <w:t xml:space="preserve"> деятельности, уроки – практикумы.</w:t>
      </w:r>
    </w:p>
    <w:p w:rsidR="00B910BD" w:rsidRPr="000864FE" w:rsidRDefault="00B910BD" w:rsidP="000864FE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0864FE">
        <w:rPr>
          <w:rFonts w:ascii="Times New Roman" w:hAnsi="Times New Roman"/>
          <w:sz w:val="24"/>
          <w:szCs w:val="24"/>
          <w:lang w:eastAsia="zh-CN" w:bidi="hi-IN"/>
        </w:rPr>
        <w:lastRenderedPageBreak/>
        <w:t>«Личность и общество»:</w:t>
      </w:r>
    </w:p>
    <w:p w:rsidR="00B910BD" w:rsidRPr="000864FE" w:rsidRDefault="00B910BD" w:rsidP="000864FE">
      <w:pPr>
        <w:numPr>
          <w:ilvl w:val="0"/>
          <w:numId w:val="20"/>
        </w:num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0864FE">
        <w:rPr>
          <w:rFonts w:ascii="Times New Roman" w:hAnsi="Times New Roman"/>
          <w:sz w:val="24"/>
          <w:szCs w:val="24"/>
          <w:lang w:eastAsia="zh-CN" w:bidi="hi-IN"/>
        </w:rPr>
        <w:t>Социальный портрет моего сверстника</w:t>
      </w:r>
    </w:p>
    <w:p w:rsidR="00B910BD" w:rsidRPr="000864FE" w:rsidRDefault="00B910BD" w:rsidP="000864FE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0864FE">
        <w:rPr>
          <w:rFonts w:ascii="Times New Roman" w:hAnsi="Times New Roman"/>
          <w:sz w:val="24"/>
          <w:szCs w:val="24"/>
          <w:lang w:eastAsia="zh-CN" w:bidi="hi-IN"/>
        </w:rPr>
        <w:t>«Сфера духовной культуры»:</w:t>
      </w:r>
    </w:p>
    <w:p w:rsidR="00B910BD" w:rsidRPr="000864FE" w:rsidRDefault="00B910BD" w:rsidP="000864FE">
      <w:pPr>
        <w:numPr>
          <w:ilvl w:val="0"/>
          <w:numId w:val="20"/>
        </w:num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0864FE">
        <w:rPr>
          <w:rFonts w:ascii="Times New Roman" w:hAnsi="Times New Roman"/>
          <w:sz w:val="24"/>
          <w:szCs w:val="24"/>
          <w:lang w:eastAsia="zh-CN" w:bidi="hi-IN"/>
        </w:rPr>
        <w:t xml:space="preserve">Образовательная карта моего </w:t>
      </w:r>
      <w:r w:rsidR="002D4446">
        <w:rPr>
          <w:rFonts w:ascii="Times New Roman" w:hAnsi="Times New Roman"/>
          <w:sz w:val="24"/>
          <w:szCs w:val="24"/>
          <w:lang w:eastAsia="zh-CN" w:bidi="hi-IN"/>
        </w:rPr>
        <w:t>края</w:t>
      </w:r>
      <w:r w:rsidRPr="000864FE">
        <w:rPr>
          <w:rFonts w:ascii="Times New Roman" w:hAnsi="Times New Roman"/>
          <w:sz w:val="24"/>
          <w:szCs w:val="24"/>
          <w:lang w:eastAsia="zh-CN" w:bidi="hi-IN"/>
        </w:rPr>
        <w:t xml:space="preserve"> (Куда пойти учиться?)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</w:rPr>
        <w:t>«Экономика»:</w:t>
      </w:r>
    </w:p>
    <w:p w:rsidR="00B910BD" w:rsidRPr="000864FE" w:rsidRDefault="00B910BD" w:rsidP="000864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  <w:lang w:eastAsia="zh-CN" w:bidi="hi-IN"/>
        </w:rPr>
        <w:t>Молодой человек на рынке труда (Как найти достойную работу?)</w:t>
      </w:r>
    </w:p>
    <w:p w:rsidR="00B910BD" w:rsidRPr="000864FE" w:rsidRDefault="00B910BD" w:rsidP="000864FE">
      <w:pPr>
        <w:numPr>
          <w:ilvl w:val="0"/>
          <w:numId w:val="19"/>
        </w:num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0864FE">
        <w:rPr>
          <w:rFonts w:ascii="Times New Roman" w:hAnsi="Times New Roman"/>
          <w:sz w:val="24"/>
          <w:szCs w:val="24"/>
          <w:lang w:eastAsia="zh-CN" w:bidi="hi-IN"/>
        </w:rPr>
        <w:t>Бизнес (иллюстрированный словарь)</w:t>
      </w:r>
    </w:p>
    <w:p w:rsidR="00B910BD" w:rsidRPr="000864FE" w:rsidRDefault="00B910BD" w:rsidP="000864F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4FE">
        <w:rPr>
          <w:rFonts w:ascii="Times New Roman" w:hAnsi="Times New Roman"/>
          <w:sz w:val="24"/>
          <w:szCs w:val="24"/>
          <w:lang w:eastAsia="zh-CN" w:bidi="hi-IN"/>
        </w:rPr>
        <w:t>Как работает современный рынок</w:t>
      </w:r>
    </w:p>
    <w:p w:rsidR="00B910BD" w:rsidRPr="000864FE" w:rsidRDefault="00B910BD" w:rsidP="00086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0BD" w:rsidRPr="002D4446" w:rsidRDefault="00B725FA" w:rsidP="000864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25FA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130272" w:rsidRPr="002D4446" w:rsidRDefault="00130272" w:rsidP="000864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272" w:rsidRDefault="00130272" w:rsidP="001302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по обществознанию</w:t>
      </w:r>
      <w:r w:rsidR="004F04F4">
        <w:rPr>
          <w:rFonts w:ascii="Times New Roman" w:hAnsi="Times New Roman"/>
          <w:sz w:val="24"/>
          <w:szCs w:val="24"/>
        </w:rPr>
        <w:t xml:space="preserve"> для </w:t>
      </w:r>
      <w:r w:rsidR="00EF13C1">
        <w:rPr>
          <w:rFonts w:ascii="Times New Roman" w:hAnsi="Times New Roman"/>
          <w:sz w:val="24"/>
          <w:szCs w:val="24"/>
        </w:rPr>
        <w:t>8</w:t>
      </w:r>
      <w:r w:rsidR="004F04F4">
        <w:rPr>
          <w:rFonts w:ascii="Times New Roman" w:hAnsi="Times New Roman"/>
          <w:sz w:val="24"/>
          <w:szCs w:val="24"/>
        </w:rPr>
        <w:t xml:space="preserve"> класса</w:t>
      </w:r>
      <w:r w:rsidRPr="00130272">
        <w:rPr>
          <w:rFonts w:ascii="Times New Roman" w:hAnsi="Times New Roman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130272" w:rsidRPr="00130272" w:rsidRDefault="00130272" w:rsidP="001302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910BD" w:rsidRPr="000864FE" w:rsidRDefault="00B910BD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5220"/>
      </w:tblGrid>
      <w:tr w:rsidR="00B910BD" w:rsidRPr="000864FE" w:rsidTr="0031155C">
        <w:tc>
          <w:tcPr>
            <w:tcW w:w="4068" w:type="dxa"/>
          </w:tcPr>
          <w:p w:rsidR="00B910BD" w:rsidRPr="000864FE" w:rsidRDefault="00B910BD" w:rsidP="00086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Раздел, кол-во часов, темы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B910BD" w:rsidRPr="000864FE" w:rsidTr="0031155C">
        <w:tc>
          <w:tcPr>
            <w:tcW w:w="9288" w:type="dxa"/>
            <w:gridSpan w:val="2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1. Введение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1.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Что мы знаем и умеем.</w:t>
            </w:r>
          </w:p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Чем будем заниматься в новом учебном году.</w:t>
            </w:r>
          </w:p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Как добиваться успехов в работе в классе и дома.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Вспомнить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основные итоги прошлого года обучения.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Познакомиться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 основным содержанием курса 8 класса.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Наметить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перспективу совершенствования умений и навыков в процессе учебной деятельности.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Определить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основные требования к результатам обучения и критерии успешной работы учащихся.</w:t>
            </w:r>
          </w:p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BD" w:rsidRPr="000864FE" w:rsidTr="004B6FCC">
        <w:tc>
          <w:tcPr>
            <w:tcW w:w="9288" w:type="dxa"/>
            <w:gridSpan w:val="2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2.Личность и общество – 6 часов.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2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Природа человека. Деятельность человека, её виды.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отличия человека от животных.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человеческие качества.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биологические и природные качества человека.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конкретизировать примерами биологическое и социальное в человеке.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своё отношение к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различным качествам человека.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связь между мышлением и речью.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понятие «самореализация» </w:t>
            </w:r>
            <w:r w:rsidR="000864FE" w:rsidRPr="000864FE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конкретизировать примерам сущностные характеристики деятельности.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примеры основных видов деятельности.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Взаимодействие человека и окружающей среды. Место человека в мире природы.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смысл понятия «ноосфера».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утверждение о связи природы общества и аргументировать свою оценку.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возможности человеческого разума.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значение моральных норм.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Конкретизировать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на примерах влияния природных условий на людей.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текст с заданных позиций.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факты и 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>обосновывать сделанные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выводы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4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Сферы общественной жизни, их взаимосвязь.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 общества.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сферы общественной жизни и характерные для них социальные явления.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на конкретных примерах взаимосвязь основных сфер общественной жизни.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5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Общественный прогресс. Глобальные проблемы современности.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изменения социальной структуры, связанные с переходом в постиндустриальное общество.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факты социальной действительности, связанные с изменением структуры общества.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смысл понятия 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>«общественный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прогресс».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примеры прогрессивных и регрессивных изменений в обществе.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конкретизировать факты социальной жизни перемены, происходящие в современном обществе.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элементы 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>причинное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следственного анализа при характеристике глобальных проблем.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Личность. Мировоззрение. Жизненные ценности и ориентиры.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на конкретных примерах смысл понятия 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>«индивидуальность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>причины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– следственного анализа при характеристике социальных параметров личности.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сравнивать признаки, характеризующие человека как индивида, индивидуальность и личность.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агенты социализации, оказывающие влияние на личность.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агенты социализации, оказывающие влияние на личность.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несложные практические ситуации, в которых 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>проявляются различные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качества личности, её мировоззрение, жизненные ценности и ориентиры.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735B0" w:rsidRPr="000864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по   теме «Личность и общество»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Систематизировать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наиболее часто задаваемые вопросы.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причины актуальности тех или иных вопросов для школьников.</w:t>
            </w:r>
          </w:p>
        </w:tc>
      </w:tr>
      <w:tr w:rsidR="00B910BD" w:rsidRPr="000864FE" w:rsidTr="00376F85">
        <w:tc>
          <w:tcPr>
            <w:tcW w:w="9288" w:type="dxa"/>
            <w:gridSpan w:val="2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3.Сфера духовной культуры – 8 часов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8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Сфера духовной жизни и её особенности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сущностные характеристики понятия «культура» </w:t>
            </w:r>
            <w:r w:rsidR="000864FE" w:rsidRPr="000864FE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явления духовной культуры.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социальную информацию о достижениях и проблемах культуры из адаптированных источников.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духовные ценности российского народа.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своё отношение 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>к тенденциям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в культурном развитии.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9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Основные ценности и нормы морали. Гуманизм. Патриотизм.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роль морали в жизни общества.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основные принципы морали.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моральную сторону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различных социальных ситуаций.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элементы 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>причинное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– следственного анализа для объяснения влияния моральных устоев на развитие общества и человека.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Долг и совесть.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рефлексию своих нравственных ценностей.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11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Моральный выбор.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примеры морального выбора.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нравственные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собственным поступкам, поведению других людей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12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Образование и наука. Образование и карьера.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значение образования в информационном обществе.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информацию о тенденциях в развитии образования из различных источников.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 опорой на примеры современную образовательную политику РФ.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своё отношение к непрерывному образованию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13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Образование и наука.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науку как особую систему знаний.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возрастание роли науки в современном обществе.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14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Роль религии в культурном развитии. Религиозные нормы. Мировые религии.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сущность и значение веротерпимости.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сущность свободы совести.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своё отношение к религии и атеизму.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6735B0" w:rsidRPr="000864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по   теме «Сфера духовной культуры»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Систематизировать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наиболее часто задаваемые вопросы.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причины актуальности тех или иных вопросов для школьников.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Уметьприменять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нравственные нормы к анализу к анализу и оценке социальных ситуаций.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нравственный аспект поведения. </w:t>
            </w:r>
            <w:r w:rsidR="000864FE" w:rsidRPr="000864FE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 xml:space="preserve"> поступки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события с принятыми этическими принципами.</w:t>
            </w:r>
          </w:p>
        </w:tc>
      </w:tr>
      <w:tr w:rsidR="00B910BD" w:rsidRPr="000864FE" w:rsidTr="00B60817">
        <w:tc>
          <w:tcPr>
            <w:tcW w:w="9288" w:type="dxa"/>
            <w:gridSpan w:val="2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4.Социальная сфера – 5 часов.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6735B0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1</w:t>
            </w:r>
            <w:r w:rsidR="000912A3" w:rsidRPr="000864FE">
              <w:rPr>
                <w:rFonts w:ascii="Times New Roman" w:hAnsi="Times New Roman"/>
                <w:sz w:val="24"/>
                <w:szCs w:val="24"/>
              </w:rPr>
              <w:t>6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Социальные различия в обществе: причины их возникновения и проявления. Социальная мобильность. Социальные конфликты и пути их разрешения.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примеры различных видов социальной мобильности.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причины социальных конфликтов, используя 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>меж предметные связи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, материалы СМИ.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социальную информацию о структуре общества и направлениях её изменения из адаптированных источников.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17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Основные социальное группы современного российского общества. Отношения между поколения.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позиции, определённый статус личности.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статусы.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примерами.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основные социальные роли.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отношения в обществе.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собственное отношение к проблемам.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18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отношения. Понятие толерантности.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и правильно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понятия.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Конкретизировать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примерами.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противоречивость межнациональных отношений.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19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Отклоняющееся поведение. Образ жизни и здоровье.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причины поведения.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опасные 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>последствия отклоняющегося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поведения.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социальное значение здорового образа жизни.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735B0" w:rsidRPr="000864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по   теме «Социальная сфера»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Систематизировать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наиболее часто задаваемые вопросы.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причины актуальности тех или иных вопросов для школьников.</w:t>
            </w:r>
          </w:p>
        </w:tc>
      </w:tr>
      <w:tr w:rsidR="00B910BD" w:rsidRPr="000864FE" w:rsidTr="00A11DDD">
        <w:tc>
          <w:tcPr>
            <w:tcW w:w="9288" w:type="dxa"/>
            <w:gridSpan w:val="2"/>
          </w:tcPr>
          <w:p w:rsidR="00B910BD" w:rsidRPr="000864FE" w:rsidRDefault="000864FE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5.Экономика -</w:t>
            </w:r>
            <w:r w:rsidR="00875122" w:rsidRPr="000864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C39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910BD"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2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1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Экономика и её роль в жизни общества. Экономические ресурсы и потребности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роль экономики в жизни общества.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проблемы.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свободные экономические блага.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примеры принятия решения на основе экономического выбора.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2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Основные вопросы экономики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примерами решения основных вопросов экономики.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основные типы экономических систем.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2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3.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Собственность и её формы.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смысл понятий.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конкретизировать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примерами формы собственности.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несложные практические ситуации.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2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4.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Рыночные регулирование экономики: возможности и границы. Виды рынков. Законы рыночной экономики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рыночное хозяйство.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действие рыночного механизма.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собственное мнение.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2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5.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Производство. Товары и услуги.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роль производства.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товары и услуги.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иллюстрировать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примерами факторы производства.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извлекать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социальную информацию.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несложные практические ситуации.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2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6.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Предприниматель. Этика предпринимательства.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роли и функции.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различные формы.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преимущества и недостатки малого бизнеса.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возможности своего участия.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2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7.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Роль государства в рыночной экономике. Государственный бюджет. Налоги.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экономические функции государства.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различные формы вмешательства государства.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налоги.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смысл понятий.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примеры государственной политики.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2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8.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Неравенство доходов. Перераспределение доходов.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основные источники доходов.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Раскрывать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причины неравенства.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необходимость перераспределения доходов.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примерами государственные меры поддержки населения.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2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9.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 xml:space="preserve">Семейное потребление. 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lastRenderedPageBreak/>
              <w:t>Прожиточный минимум. Права потребителей.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закономерность изменения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потребительских расходов.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виды страховых услуг.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на примерах меры защиты прав потребителей.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0.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Инфляция. Роль банков в экономике.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доходы граждан.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влияние инфляции.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примерами формы сбережений.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способы использования сбережений.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роль банков.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3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1.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Занятость и безработица. Причины безработицы.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безработицу.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причины.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последствия.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собственные возможности.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sz w:val="24"/>
                <w:szCs w:val="24"/>
              </w:rPr>
              <w:t>3</w:t>
            </w:r>
            <w:r w:rsidR="006735B0" w:rsidRPr="000864FE">
              <w:rPr>
                <w:rFonts w:ascii="Times New Roman" w:hAnsi="Times New Roman"/>
                <w:sz w:val="24"/>
                <w:szCs w:val="24"/>
              </w:rPr>
              <w:t>2.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Мировое хозяйство. Международная торговля.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реальные связи.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причины формирования.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конкретизировать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примерами направления политики. 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Раскрывать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смысл понятий.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0912A3" w:rsidP="00086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735B0" w:rsidRPr="000864F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B910BD"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 xml:space="preserve">по   теме </w:t>
            </w:r>
            <w:r w:rsidR="000864FE" w:rsidRPr="000864FE">
              <w:rPr>
                <w:rFonts w:ascii="Times New Roman" w:hAnsi="Times New Roman"/>
                <w:sz w:val="24"/>
                <w:szCs w:val="24"/>
              </w:rPr>
              <w:t>«Экономика</w:t>
            </w:r>
            <w:r w:rsidR="00B910BD" w:rsidRPr="000864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Систематизировать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наиболее часто задаваемые вопросы. </w:t>
            </w: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>причины актуальности тех или иных вопросов для школьников</w:t>
            </w:r>
          </w:p>
        </w:tc>
      </w:tr>
      <w:tr w:rsidR="00B910BD" w:rsidRPr="000864FE" w:rsidTr="0031155C">
        <w:tc>
          <w:tcPr>
            <w:tcW w:w="4068" w:type="dxa"/>
          </w:tcPr>
          <w:p w:rsidR="00B910BD" w:rsidRPr="000864FE" w:rsidRDefault="001A1045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34-35</w:t>
            </w:r>
            <w:r w:rsidR="00B910BD" w:rsidRPr="000864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</w:t>
            </w:r>
            <w:r w:rsidR="000912A3" w:rsidRPr="000864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оговое повторение и контроль.</w:t>
            </w:r>
          </w:p>
        </w:tc>
        <w:tc>
          <w:tcPr>
            <w:tcW w:w="5220" w:type="dxa"/>
          </w:tcPr>
          <w:p w:rsidR="00B910BD" w:rsidRPr="000864FE" w:rsidRDefault="00B910BD" w:rsidP="000864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4FE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  <w:r w:rsidRPr="000864FE">
              <w:rPr>
                <w:rFonts w:ascii="Times New Roman" w:hAnsi="Times New Roman"/>
                <w:sz w:val="24"/>
                <w:szCs w:val="24"/>
              </w:rPr>
              <w:t xml:space="preserve"> результатов обучения. Итоги учебной деятельности.</w:t>
            </w:r>
          </w:p>
        </w:tc>
      </w:tr>
    </w:tbl>
    <w:p w:rsidR="00B910BD" w:rsidRDefault="00B910BD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Pr="005D7DFA" w:rsidRDefault="005D7DFA" w:rsidP="005D7DF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7DFA">
        <w:rPr>
          <w:rFonts w:ascii="Times New Roman" w:hAnsi="Times New Roman"/>
          <w:b/>
          <w:sz w:val="24"/>
          <w:szCs w:val="24"/>
          <w:u w:val="single"/>
        </w:rPr>
        <w:t>Календарно-тематическое планирование курса «Обществознание» 8  класс</w:t>
      </w: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D7DFA" w:rsidRDefault="005D7DFA" w:rsidP="000864F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551"/>
        <w:gridCol w:w="709"/>
        <w:gridCol w:w="13"/>
        <w:gridCol w:w="838"/>
        <w:gridCol w:w="151"/>
        <w:gridCol w:w="7493"/>
        <w:gridCol w:w="2860"/>
        <w:gridCol w:w="709"/>
        <w:gridCol w:w="50"/>
        <w:gridCol w:w="800"/>
      </w:tblGrid>
      <w:tr w:rsidR="005D7DFA" w:rsidRPr="005D7DFA" w:rsidTr="008E431B">
        <w:trPr>
          <w:trHeight w:val="591"/>
        </w:trPr>
        <w:tc>
          <w:tcPr>
            <w:tcW w:w="561" w:type="dxa"/>
            <w:vMerge w:val="restart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№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1" w:type="dxa"/>
            <w:vMerge w:val="restart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Кол-во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часов</w:t>
            </w:r>
          </w:p>
        </w:tc>
        <w:tc>
          <w:tcPr>
            <w:tcW w:w="851" w:type="dxa"/>
            <w:gridSpan w:val="2"/>
            <w:vMerge w:val="restart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Тип и вид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урока</w:t>
            </w:r>
          </w:p>
        </w:tc>
        <w:tc>
          <w:tcPr>
            <w:tcW w:w="7644" w:type="dxa"/>
            <w:gridSpan w:val="2"/>
            <w:vMerge w:val="restart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Планируемые результаты освоения (УУД)</w:t>
            </w:r>
          </w:p>
        </w:tc>
        <w:tc>
          <w:tcPr>
            <w:tcW w:w="2860" w:type="dxa"/>
            <w:vMerge w:val="restart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Основные виды деятельности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Дата</w:t>
            </w:r>
          </w:p>
        </w:tc>
      </w:tr>
      <w:tr w:rsidR="005D7DFA" w:rsidRPr="005D7DFA" w:rsidTr="008E431B">
        <w:trPr>
          <w:trHeight w:val="365"/>
        </w:trPr>
        <w:tc>
          <w:tcPr>
            <w:tcW w:w="561" w:type="dxa"/>
            <w:vMerge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1" w:type="dxa"/>
            <w:vMerge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gridSpan w:val="2"/>
            <w:vMerge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644" w:type="dxa"/>
            <w:gridSpan w:val="2"/>
            <w:vMerge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60" w:type="dxa"/>
            <w:vMerge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факт</w:t>
            </w:r>
          </w:p>
        </w:tc>
      </w:tr>
      <w:tr w:rsidR="00CE06A5" w:rsidRPr="005D7DFA" w:rsidTr="008E431B">
        <w:trPr>
          <w:trHeight w:val="421"/>
        </w:trPr>
        <w:tc>
          <w:tcPr>
            <w:tcW w:w="15735" w:type="dxa"/>
            <w:gridSpan w:val="11"/>
          </w:tcPr>
          <w:p w:rsidR="00CE06A5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    Введение – 1 час</w:t>
            </w:r>
          </w:p>
        </w:tc>
      </w:tr>
      <w:tr w:rsidR="005D7DFA" w:rsidRPr="005D7DFA" w:rsidTr="008E431B">
        <w:trPr>
          <w:trHeight w:val="421"/>
        </w:trPr>
        <w:tc>
          <w:tcPr>
            <w:tcW w:w="15735" w:type="dxa"/>
            <w:gridSpan w:val="11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Глава 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  Личность и общество</w:t>
            </w:r>
            <w:r w:rsidR="00CE06A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(6 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ч.)</w:t>
            </w:r>
          </w:p>
        </w:tc>
      </w:tr>
      <w:tr w:rsidR="005D7DFA" w:rsidRPr="005D7DFA" w:rsidTr="008E431B">
        <w:trPr>
          <w:trHeight w:val="965"/>
        </w:trPr>
        <w:tc>
          <w:tcPr>
            <w:tcW w:w="561" w:type="dxa"/>
            <w:tcBorders>
              <w:bottom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Что делает человека человеком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«открытия» нового знания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644" w:type="dxa"/>
            <w:gridSpan w:val="2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Называть науки, изучающие общество, их особенности, связи. Характеризовать   учебник,   ориентироваться в нем. Уметь работать в малых группах для решения учебных задач.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Личностные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«Проверим себя»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Вспомнить основные итоги прошлого года обучения.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Знать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понятия и термины: социальная среда, воспитание, 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человек, индивидуальность, личность, моральные нормы, духовные ценности</w:t>
            </w: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1266"/>
        </w:trPr>
        <w:tc>
          <w:tcPr>
            <w:tcW w:w="561" w:type="dxa"/>
            <w:tcBorders>
              <w:top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3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Человек, общество и природа.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«открытия» нового знания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Различать понятия:  индивидуальность, индивид,   человек,   социальная   среда, личность, социализация. Знать, какое влияние на процесс становления личности оказывает природа, общество. Давать определение понятий: личность, индивид, мировоззрение, называть и сравнивать ценности личности и общественные ценности.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Объяснить взаимосвязь природы, человека, общества, иллюстрировать конкретными примерами.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Объяснять, как ценности влияют на поведение и выбор человека.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Раскрывать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смысл понятия «ноосфера».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2686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 как форма жизнедеятельности людей.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«открытия» нового знания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 понятия: общество, государство, страна, мировое сообщество. Называть сферы общественной жизни и давать краткую характеристику. Объяснять  взаимосвязь сфер общественной жизни на конкретных примерах. Называть ступени развития общества, исторические типы общества..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Выявить типологию общества в зависимости от конкретных примеров. Охарактеризовать основные типы общества, дать им оценку, сравнить их.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формирование нравственных чувств и нравственного поведения, 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осознанного и ответственного отношения к собственным поступкам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«Проверим себя»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Выделять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существенные признаки общества.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Развитие  общества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«открытия» нового знания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644" w:type="dxa"/>
            <w:gridSpan w:val="2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Давать определения понятиям: общество, человек, реформы, стабильность, глобализация, информационная революция. Характеризовать изменчивость и с стабильность общества.   примерами.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Уметь: составлять таблицы; выполнять проблемные задания; моделировать ситуации и анализировать их. Объяснять взаимосвязь человека, природы,  общества,  иллюстрировать  конкретными примерами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Формирование ответственного отношения к учению, готовности и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способности обучающихся к саморазвитию и самообразованию.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Раскрывать смысл понятия «общественный прогресс».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 стать личностью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644" w:type="dxa"/>
            <w:gridSpan w:val="2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Давать определения понятиям личность. Характеризовать личность человека   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 взаимосвязь человека, общества,  иллюстрировать  конкретными примерами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этнической принадлежности, знание истории, языка, культуры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своего народа, своего края, основ культурного наследия народов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России и человечества; усвоение гуманистических, демократических и традиционных ценностей многонационального российского общества; воспитание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чувства ответственности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 Работа с текстом учебника «Проверим себя»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Раскрывать на конкретных примерах смысл понятия «индивидуальность»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отработки умений и рефлексии</w:t>
            </w:r>
          </w:p>
        </w:tc>
        <w:tc>
          <w:tcPr>
            <w:tcW w:w="7644" w:type="dxa"/>
            <w:gridSpan w:val="2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 позиции исследователей по вопросу взаимодействия и взаимовлияния общества и человека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над ошибками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и обобщить изученный материал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258"/>
        </w:trPr>
        <w:tc>
          <w:tcPr>
            <w:tcW w:w="15735" w:type="dxa"/>
            <w:gridSpan w:val="11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Глава 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. Сфера духовной культуры (8 ч.)</w:t>
            </w:r>
          </w:p>
        </w:tc>
      </w:tr>
      <w:tr w:rsidR="005D7DFA" w:rsidRPr="005D7DFA" w:rsidTr="008E431B">
        <w:trPr>
          <w:trHeight w:val="965"/>
        </w:trPr>
        <w:tc>
          <w:tcPr>
            <w:tcW w:w="561" w:type="dxa"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8</w:t>
            </w:r>
          </w:p>
        </w:tc>
        <w:tc>
          <w:tcPr>
            <w:tcW w:w="1551" w:type="dxa"/>
            <w:tcBorders>
              <w:left w:val="single" w:sz="4" w:space="0" w:color="auto"/>
              <w:bottom w:val="nil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Сфера духовной жизни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«открытия» нового знания</w:t>
            </w:r>
          </w:p>
        </w:tc>
        <w:tc>
          <w:tcPr>
            <w:tcW w:w="7644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Давать определение понятия: культура. Характеризовать различные виды культур;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называть основные функции культуры;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духовную сферу жизни общества, духовные ценности личности и общества, процесс создания духовных ценностей, культуру личности и общества, их взаимосвязь.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учитывающего социальное,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культурное, языковое, духовное многообразие современного мира.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«Проверим себя»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сущностные характеристики по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softHyphen/>
              <w:t>нятия «культура».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965"/>
        </w:trPr>
        <w:tc>
          <w:tcPr>
            <w:tcW w:w="56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lastRenderedPageBreak/>
              <w:t>9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Мораль. Моральный выбор- это ответственность</w:t>
            </w:r>
          </w:p>
        </w:tc>
        <w:tc>
          <w:tcPr>
            <w:tcW w:w="709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851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644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Давать определение понятий: гуманизм, мораль, нравственность,  этика, добро, зло, патриотизм, гражданственность.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основные принципы гуманизма; объяснять, в чём заключается главная функция моральных норм.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 собственные поступки с точки зрения морали.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 значение моральных норм с точки зрения других наук. жизни людей; соотносить понятия «добро» и «зло».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сообщества. 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роль морали в жизни общества.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276"/>
        </w:trPr>
        <w:tc>
          <w:tcPr>
            <w:tcW w:w="56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10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Долг и совесть</w:t>
            </w:r>
          </w:p>
        </w:tc>
        <w:tc>
          <w:tcPr>
            <w:tcW w:w="709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644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значение  долга и ответственности для человека и общества, характеризовать сущность понятия «долг», совесть. Объяснять отличия и сходства долга общественного и морального.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 взаимосвязь свободы и ответственности, анализировать ситуации морального выбора, влияния морального выбора на поведение человека.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«Проверим себя»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рефлексию своих нравствен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softHyphen/>
              <w:t>ных ценностей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1854"/>
        </w:trPr>
        <w:tc>
          <w:tcPr>
            <w:tcW w:w="56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lastRenderedPageBreak/>
              <w:t>11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Образование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«открытия» нового знания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644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понятия: образование, полное (среднее образование), профильное образование. Характеризовать элементы Российской системы образования, называть тенденции развития  современного образования; объяснять функции образования, личностную и социальную значимость образования, значение самообразования.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эстетического сознания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через освоение художественного и научного наследия народов России и мира,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творческой деятельности.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965"/>
        </w:trPr>
        <w:tc>
          <w:tcPr>
            <w:tcW w:w="561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Наука в современном обществе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 понятия  наука, этика науки.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 информацию об окружающем мире с точки зрения различных научных подходов;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называть особенности социально-гуманитарных наук и их роль в жизни человека;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Объяснять, в чём выражается возрастание роли научных исследований в современном мире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эстетического сознания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через освоение художественного и научного наследия народов России и мира,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творческой деятельности.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«Проверим себя»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965"/>
        </w:trPr>
        <w:tc>
          <w:tcPr>
            <w:tcW w:w="561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13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Религия как одна из форм культуры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 понятия: мировые религии, буддизм, христианство, ислам, свобода совести.Характеризовать религию как одну из форм культуры; особенности религиозного мировоззрения.Называть основные функции религии;раскрывать основные идеи мировых религий. Объяснять роль религии в жизни общества. Называть религиозные организации и объединения.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толерантности и уважения к культуре и религии других народов. 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14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Практикум</w:t>
            </w:r>
          </w:p>
        </w:tc>
        <w:tc>
          <w:tcPr>
            <w:tcW w:w="709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отраб. умен. и рефлексии</w:t>
            </w:r>
          </w:p>
        </w:tc>
        <w:tc>
          <w:tcPr>
            <w:tcW w:w="7644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Письменная работа в тетради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 наиболее часто задавае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мые вопросы.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354"/>
        </w:trPr>
        <w:tc>
          <w:tcPr>
            <w:tcW w:w="15735" w:type="dxa"/>
            <w:gridSpan w:val="11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Глава 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III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Социальная сфера ( 5 ч.)</w:t>
            </w:r>
          </w:p>
        </w:tc>
      </w:tr>
      <w:tr w:rsidR="005D7DFA" w:rsidRPr="005D7DFA" w:rsidTr="008E431B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15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Социальная структура общества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«открытия» нового знани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я</w:t>
            </w:r>
          </w:p>
        </w:tc>
        <w:tc>
          <w:tcPr>
            <w:tcW w:w="7644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сущность социальной структуры. Разъяснять на конкретных примерах   социальную   структуру   общества.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Классифицировать   конфликты.   Сравнивать пути решения социальных конфликтов. Давать определение понятий:  конфликт, субъекты конфликта, конфронтация, соперничество, конкуренция, 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компромисс, посредничество, переговоры, арбитраж, применение силы.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Уметь  анализировать  социальный  образ, имидж личности. Объяснять поступки человека в соответствии с его социальной ролью.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Освоение социальных норм, правил поведения, ролей и форм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социальной жизни в группах и сообществах, включая взрослые и социальные сообщества. 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дома». Работа с доп. Источниками СМИ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16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Социальные статусы и роли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Социальная сфера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644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  социальную   дифференциацию. Характеризовать  социальный  статус и  социальные отношения. Характеризовать поведение человека с точки зрения социального статуса. Характеризовать социальные роли подростка. Выделять в тексте оценочные суждения о социальном статусе и о социальной дифференциации.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Уметь анализировать положение человека в обществе с использованием социологических понятий.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Освоение социальных норм, правил поведения, ролей и форм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социальной жизни в группах и сообществах, включая взрослые и социальные сообщества. 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«Проверим себя»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17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Нации и межнациональные отношения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644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Знать  термины:   нация,   этнос,   племя, народность. Давать определение понятий: межнациональные отношения, этноцентризм,   расовая   и   национальная нетерпимость.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Характеризовать межнациональное сотрудничество.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причины межнациональных конфликтов. 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Анализировать     конкретные     межнациональные конфликты.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Знать и правильно использовать в предлага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 xml:space="preserve">емом контексте понятия 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«этнос», «нация», «на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циональность».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18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Отклоняющееся поведение</w:t>
            </w:r>
          </w:p>
        </w:tc>
        <w:tc>
          <w:tcPr>
            <w:tcW w:w="709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644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 социальные нормы  и отклоняющееся поведение.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 отклоняющееся поведение с точки зрения его опасности для общества, человека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Осознавать угрозу для общества со стороны алкоголизма, наркомании, преступности.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888"/>
        </w:trPr>
        <w:tc>
          <w:tcPr>
            <w:tcW w:w="561" w:type="dxa"/>
            <w:tcBorders>
              <w:right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19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Практикум</w:t>
            </w:r>
          </w:p>
        </w:tc>
        <w:tc>
          <w:tcPr>
            <w:tcW w:w="709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851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развивающ контроля</w:t>
            </w:r>
          </w:p>
        </w:tc>
        <w:tc>
          <w:tcPr>
            <w:tcW w:w="7644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Знать: основные  теоретические   положения раздела; основные понятия.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 наиболее часто задавае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мые вопросы.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Устанавливать причины актуальности тех или иных вопросов для школьников</w:t>
            </w: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280"/>
        </w:trPr>
        <w:tc>
          <w:tcPr>
            <w:tcW w:w="15735" w:type="dxa"/>
            <w:gridSpan w:val="11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Глава 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IV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Экономика </w:t>
            </w:r>
            <w:r w:rsidR="00CC3918">
              <w:rPr>
                <w:rFonts w:ascii="Times New Roman" w:hAnsi="Times New Roman"/>
                <w:sz w:val="24"/>
                <w:szCs w:val="24"/>
                <w:u w:val="single"/>
              </w:rPr>
              <w:t>(13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ч.)</w:t>
            </w:r>
          </w:p>
        </w:tc>
      </w:tr>
      <w:tr w:rsidR="005D7DFA" w:rsidRPr="005D7DFA" w:rsidTr="008E431B">
        <w:trPr>
          <w:trHeight w:val="965"/>
        </w:trPr>
        <w:tc>
          <w:tcPr>
            <w:tcW w:w="561" w:type="dxa"/>
            <w:tcBorders>
              <w:right w:val="single" w:sz="4" w:space="0" w:color="auto"/>
            </w:tcBorders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Экономика и ее роль в жизни общества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989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«открытия» нового знания</w:t>
            </w:r>
          </w:p>
        </w:tc>
        <w:tc>
          <w:tcPr>
            <w:tcW w:w="7493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 экономику, ее структуру, роль в жизни общества. Понимать   сущность   информационных, человеческих ресурсов экономики и других факторов производства. Понятия: экономические  отношения,  экономика,  потребности,  ресурсы,  наем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ный труд,    промышленность, экономический выбор, альтернативная стоимость.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Уметь объяснять, в чем проявляется ограниченность ресурсов и их роль в развитии общества.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Решать творческие задания по проблемам ориентации человека в    экономической    жизни.    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Воспитание экономически грамотной личности.. 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Работа с текстом учебника «Проверим себя»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Раскрывать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роль экономики в жизни 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обще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softHyphen/>
              <w:t>ства.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 w:val="restart"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172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21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Главные вопросы экономики Собственность </w:t>
            </w: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493" w:type="dxa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Знать понятия: производство, экономическая эффективность, потребитель, экономическая система.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Различать основные характеристики экономических систем, называть функции экономической системы.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Знать понятия: имущественные отношения, собственность, право собственности. Перечислять формы собственности. Называть способы защиты прав собственности, законы и  органы власти, которые решают вопросы защиты права собственности.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регуляции своей деятельности; владение устной и письменной речью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Воспитание экономически грамотной личности.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Объяснять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смысл понятия «собственность».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2270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22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Рыночная экономика</w:t>
            </w: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493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Давать определение  понятиям: обмен, рынок, цена, конкуренция, монополия, олигополия.  Характеризовать понятия рынок, рыночная экономика, спрос, предложение, конкуренция, рыночное равновесие.  Объяснять условия функционирования рыночной экономики. Называть   основные   функции цены.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Используя СМИ, сравнивать понятия: монополия, олигополия. Объяснять процесс увеличения или снижения цены на товар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Воспитание экономически грамотной личности.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Характеризовать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рыночное хозяйство как один из способов организации экономической жизни.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418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23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Производство- основа экономики</w:t>
            </w: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989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493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Называть понятия: производство, производительность, услуга, товар, разделение труда, специализация. Объяснять, какие факторы влияют на производство. Объяснять значение специализации производства для развития общества.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Решать творческие задания по проблемам ориентации человека в    экономической    жизни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Воспитание экономически грамотной личности.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решающую роль производства как источника экономических благ.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2723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24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Предпринимательская деятельность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989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493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Приводить     примеры     предпринимательской деятельности, разъяснять ее сущность. Уметь анализировать тип предпринимателя. Знать определение модели поведения предпринимателей     в    экономической сфере. Давать   определение   понятиям:   прибыль,     предприниматель,     менеджер, риск, бизнесмен, издержки, выручка.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 суждения о роли малого бизнеса в развитии общества, о рисках малого бизнеса и средствах защиты производства в условиях экономических кризисов.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Воспитание экономически грамотной личности.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социально-экономическую роль и функции предпринимательства.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2123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25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Роль государства в экономике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989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493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Понятия: государственный бюджет, налогообложение, внешний долг,     прямой   налог,   косвенный налог, акциз. Называть способы воздействия государства на экономику. Сравнивать государственное    и    рыночное   регулирование экономики. Уметь   ориентироваться   в системе   налогообложения,   анализировать   информацию СМИ о мероприятиях правительства по распоряжению деньгами.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Воспитание экономически грамотной личности.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Раскрывать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смысл понятия «государственный бюджет.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965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26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Распределение доходов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989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нового знания </w:t>
            </w:r>
          </w:p>
        </w:tc>
        <w:tc>
          <w:tcPr>
            <w:tcW w:w="7493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  сущность   бюджета.   Уметь составлять личный или семейный бюджет.  Объяснять причины неравенства доходов, 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называть меры социальной поддержки различных слоев населения.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Давать определение понятий:   бюджет,   стабилизированный бюджет, положительное сальдо, отрицательное сальдо, государственный долг, социальные программы.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Работать с материалами СМИ</w:t>
            </w: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 таблицами, графиками.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Личностные 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Воспитание экономически грамотной личности.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702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27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Потребление</w:t>
            </w: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989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493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понятия: потребление, семейное потребление, страховые услуги. Знать экономические основы прав потребителей, виды и значение страхования.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Объяснять факторы влияния на объем и структуру потребительских расходов.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Работать с материалами СМИ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Воспитание экономически грамотной личности.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418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28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Инфляция и семейная экономика</w:t>
            </w: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989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493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 понятия: инфляция, номинальный доход, реальный доход, сбережения, процент. Объяснять влияние инфляции на экономику, особенности формирования семейного бюджета в условиях инфляции. Называть банковские услуги, предоставляемые гражданам, основы кредитования граждан.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Работать с материалами СМИ работать со статистическими материалами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Воспитание экономически грамотной личности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965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29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Безработица, ее причины и последствия</w:t>
            </w: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989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493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Знать понятия: безработица, занятость, объяснять экономические и социальные причины и последствия безработицы, называть меры государства для решения проблемы безработицы и обеспечении занятости населения.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 материалы СМИ, работать со статистическими материалами.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Воспитание экономически грамотной личности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965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30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Мировое хозяйство и международная торговля</w:t>
            </w: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989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«открытия» нового знания </w:t>
            </w:r>
          </w:p>
        </w:tc>
        <w:tc>
          <w:tcPr>
            <w:tcW w:w="7493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Объяснять понятия: обмен, торговля, деньги, мировые деньги, валюта, всероссийский рынок, мировое хозяйство, внешняя торговля, протекционизм. Объяснять влияние внешней торговли на развитие экономики страны, проявление глобализации в современных условиях,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Решать экономические задачи, анализировать материалы СМИ по теме урока.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Воспитание экономически грамотной личности</w:t>
            </w: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Работа с текстом учебника «В классе и дома»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Раскрывать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смысл понятия «обменный ва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softHyphen/>
              <w:t>лютный курс»</w:t>
            </w: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D7DFA" w:rsidRPr="005D7DFA" w:rsidTr="008E431B">
        <w:trPr>
          <w:trHeight w:val="1268"/>
        </w:trPr>
        <w:tc>
          <w:tcPr>
            <w:tcW w:w="561" w:type="dxa"/>
          </w:tcPr>
          <w:p w:rsidR="005D7DFA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31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</w:p>
        </w:tc>
        <w:tc>
          <w:tcPr>
            <w:tcW w:w="722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989" w:type="dxa"/>
            <w:gridSpan w:val="2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Урок отработ. умений и рефлекс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493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60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наиболее часто задавае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softHyphen/>
              <w:t>мые вопросы.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7D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Устанавливать</w:t>
            </w:r>
            <w:r w:rsidRPr="005D7D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причины актуальности тех или иных вопросов для обучающихся</w:t>
            </w:r>
          </w:p>
        </w:tc>
        <w:tc>
          <w:tcPr>
            <w:tcW w:w="759" w:type="dxa"/>
            <w:gridSpan w:val="2"/>
            <w:vMerge/>
            <w:tcBorders>
              <w:righ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E06A5" w:rsidRPr="005D7DFA" w:rsidTr="008E431B">
        <w:trPr>
          <w:trHeight w:val="1268"/>
        </w:trPr>
        <w:tc>
          <w:tcPr>
            <w:tcW w:w="561" w:type="dxa"/>
          </w:tcPr>
          <w:p w:rsidR="00CE06A5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32</w:t>
            </w:r>
          </w:p>
        </w:tc>
        <w:tc>
          <w:tcPr>
            <w:tcW w:w="1551" w:type="dxa"/>
          </w:tcPr>
          <w:p w:rsidR="00CE06A5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Итоговое повторение и контроль</w:t>
            </w:r>
          </w:p>
        </w:tc>
        <w:tc>
          <w:tcPr>
            <w:tcW w:w="722" w:type="dxa"/>
            <w:gridSpan w:val="2"/>
          </w:tcPr>
          <w:p w:rsidR="00CE06A5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989" w:type="dxa"/>
            <w:gridSpan w:val="2"/>
          </w:tcPr>
          <w:p w:rsidR="00CE06A5" w:rsidRPr="005D7DFA" w:rsidRDefault="00CC3918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Урок отработки навыков и умений</w:t>
            </w:r>
          </w:p>
        </w:tc>
        <w:tc>
          <w:tcPr>
            <w:tcW w:w="7493" w:type="dxa"/>
          </w:tcPr>
          <w:p w:rsidR="00CE06A5" w:rsidRPr="005D7DFA" w:rsidRDefault="00CC3918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Закрепление пройденного материала. Самоконтроль.</w:t>
            </w:r>
          </w:p>
        </w:tc>
        <w:tc>
          <w:tcPr>
            <w:tcW w:w="2860" w:type="dxa"/>
          </w:tcPr>
          <w:p w:rsidR="00CE06A5" w:rsidRPr="005D7DFA" w:rsidRDefault="00CE06A5" w:rsidP="005D7DF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</w:tcPr>
          <w:p w:rsidR="00CE06A5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E06A5" w:rsidRPr="005D7DFA" w:rsidRDefault="00CE06A5" w:rsidP="005D7DF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D7DFA" w:rsidRPr="005D7DFA" w:rsidRDefault="005D7DFA" w:rsidP="000864F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sectPr w:rsidR="005D7DFA" w:rsidRPr="005D7DFA" w:rsidSect="005D7D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17059F"/>
    <w:multiLevelType w:val="hybridMultilevel"/>
    <w:tmpl w:val="27565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F0FA7"/>
    <w:multiLevelType w:val="hybridMultilevel"/>
    <w:tmpl w:val="4C864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AD6023"/>
    <w:multiLevelType w:val="hybridMultilevel"/>
    <w:tmpl w:val="06DCA6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B71DD5"/>
    <w:multiLevelType w:val="hybridMultilevel"/>
    <w:tmpl w:val="2F0428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41F97"/>
    <w:multiLevelType w:val="hybridMultilevel"/>
    <w:tmpl w:val="E0C6CD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782899"/>
    <w:multiLevelType w:val="hybridMultilevel"/>
    <w:tmpl w:val="B838D9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FB2A18"/>
    <w:multiLevelType w:val="hybridMultilevel"/>
    <w:tmpl w:val="B9E89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866E9F"/>
    <w:multiLevelType w:val="hybridMultilevel"/>
    <w:tmpl w:val="486A7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BB2439"/>
    <w:multiLevelType w:val="hybridMultilevel"/>
    <w:tmpl w:val="A3E05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82ABB"/>
    <w:multiLevelType w:val="hybridMultilevel"/>
    <w:tmpl w:val="2500DF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E5B9B"/>
    <w:multiLevelType w:val="hybridMultilevel"/>
    <w:tmpl w:val="FF1A52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68078A"/>
    <w:multiLevelType w:val="hybridMultilevel"/>
    <w:tmpl w:val="6C78C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C34451"/>
    <w:multiLevelType w:val="hybridMultilevel"/>
    <w:tmpl w:val="423A1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1874F7"/>
    <w:multiLevelType w:val="hybridMultilevel"/>
    <w:tmpl w:val="7C2286C6"/>
    <w:lvl w:ilvl="0" w:tplc="BEE87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076A56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2" w:tplc="F17A734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3" w:tplc="0A76A16C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4" w:tplc="55DEA23A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5" w:tplc="21BA67FA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6" w:tplc="6DAAA250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 w:tplc="8438C152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 w:tplc="11F07AC2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23">
    <w:nsid w:val="5CC079A3"/>
    <w:multiLevelType w:val="hybridMultilevel"/>
    <w:tmpl w:val="1C1E2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A620E19"/>
    <w:multiLevelType w:val="hybridMultilevel"/>
    <w:tmpl w:val="820C7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0C4233"/>
    <w:multiLevelType w:val="hybridMultilevel"/>
    <w:tmpl w:val="8E48C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EF08E8"/>
    <w:multiLevelType w:val="hybridMultilevel"/>
    <w:tmpl w:val="D0B401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FC821B7"/>
    <w:multiLevelType w:val="hybridMultilevel"/>
    <w:tmpl w:val="20023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073CE9"/>
    <w:multiLevelType w:val="hybridMultilevel"/>
    <w:tmpl w:val="4EB259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236EF4"/>
    <w:multiLevelType w:val="hybridMultilevel"/>
    <w:tmpl w:val="27D0A1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DE6404"/>
    <w:multiLevelType w:val="hybridMultilevel"/>
    <w:tmpl w:val="66ECF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31519D"/>
    <w:multiLevelType w:val="hybridMultilevel"/>
    <w:tmpl w:val="95AA0E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28"/>
  </w:num>
  <w:num w:numId="17">
    <w:abstractNumId w:val="9"/>
  </w:num>
  <w:num w:numId="18">
    <w:abstractNumId w:val="27"/>
  </w:num>
  <w:num w:numId="19">
    <w:abstractNumId w:val="31"/>
  </w:num>
  <w:num w:numId="20">
    <w:abstractNumId w:val="7"/>
  </w:num>
  <w:num w:numId="21">
    <w:abstractNumId w:val="14"/>
  </w:num>
  <w:num w:numId="22">
    <w:abstractNumId w:val="15"/>
  </w:num>
  <w:num w:numId="23">
    <w:abstractNumId w:val="30"/>
  </w:num>
  <w:num w:numId="24">
    <w:abstractNumId w:val="25"/>
  </w:num>
  <w:num w:numId="25">
    <w:abstractNumId w:val="23"/>
  </w:num>
  <w:num w:numId="26">
    <w:abstractNumId w:val="16"/>
  </w:num>
  <w:num w:numId="27">
    <w:abstractNumId w:val="10"/>
  </w:num>
  <w:num w:numId="28">
    <w:abstractNumId w:val="6"/>
  </w:num>
  <w:num w:numId="29">
    <w:abstractNumId w:val="20"/>
  </w:num>
  <w:num w:numId="30">
    <w:abstractNumId w:val="26"/>
  </w:num>
  <w:num w:numId="31">
    <w:abstractNumId w:val="1"/>
  </w:num>
  <w:num w:numId="32">
    <w:abstractNumId w:val="33"/>
  </w:num>
  <w:num w:numId="33">
    <w:abstractNumId w:val="32"/>
  </w:num>
  <w:num w:numId="34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34"/>
    <w:rsid w:val="000028D2"/>
    <w:rsid w:val="00006794"/>
    <w:rsid w:val="00011DB0"/>
    <w:rsid w:val="00013200"/>
    <w:rsid w:val="000260A6"/>
    <w:rsid w:val="0002753B"/>
    <w:rsid w:val="00033143"/>
    <w:rsid w:val="00035ECF"/>
    <w:rsid w:val="00036C93"/>
    <w:rsid w:val="00040380"/>
    <w:rsid w:val="00045318"/>
    <w:rsid w:val="000527D7"/>
    <w:rsid w:val="000578EF"/>
    <w:rsid w:val="00057905"/>
    <w:rsid w:val="00067D4E"/>
    <w:rsid w:val="0008192E"/>
    <w:rsid w:val="000864FE"/>
    <w:rsid w:val="00087C68"/>
    <w:rsid w:val="000912A3"/>
    <w:rsid w:val="00091ECA"/>
    <w:rsid w:val="000938BB"/>
    <w:rsid w:val="00093B8F"/>
    <w:rsid w:val="000946CE"/>
    <w:rsid w:val="0009786D"/>
    <w:rsid w:val="000A2509"/>
    <w:rsid w:val="000A6899"/>
    <w:rsid w:val="000B4DA2"/>
    <w:rsid w:val="000C419E"/>
    <w:rsid w:val="000F4EF1"/>
    <w:rsid w:val="000F6CF7"/>
    <w:rsid w:val="001027FD"/>
    <w:rsid w:val="00110F7B"/>
    <w:rsid w:val="00111626"/>
    <w:rsid w:val="001237F7"/>
    <w:rsid w:val="001248F6"/>
    <w:rsid w:val="00125217"/>
    <w:rsid w:val="00125C61"/>
    <w:rsid w:val="00130272"/>
    <w:rsid w:val="00130C79"/>
    <w:rsid w:val="00132EB6"/>
    <w:rsid w:val="00140026"/>
    <w:rsid w:val="00140389"/>
    <w:rsid w:val="0014080F"/>
    <w:rsid w:val="001429C3"/>
    <w:rsid w:val="001436F5"/>
    <w:rsid w:val="00143E2C"/>
    <w:rsid w:val="0014518D"/>
    <w:rsid w:val="00147DC2"/>
    <w:rsid w:val="00153E77"/>
    <w:rsid w:val="00155908"/>
    <w:rsid w:val="001573E2"/>
    <w:rsid w:val="00163527"/>
    <w:rsid w:val="00165789"/>
    <w:rsid w:val="00171C1F"/>
    <w:rsid w:val="001744F8"/>
    <w:rsid w:val="00183D37"/>
    <w:rsid w:val="00190941"/>
    <w:rsid w:val="00194F00"/>
    <w:rsid w:val="001A0557"/>
    <w:rsid w:val="001A1045"/>
    <w:rsid w:val="001B0418"/>
    <w:rsid w:val="001B18B2"/>
    <w:rsid w:val="001C3A44"/>
    <w:rsid w:val="001D509A"/>
    <w:rsid w:val="001D682C"/>
    <w:rsid w:val="001D7A61"/>
    <w:rsid w:val="001E532D"/>
    <w:rsid w:val="001F1558"/>
    <w:rsid w:val="001F2129"/>
    <w:rsid w:val="002035CC"/>
    <w:rsid w:val="00212702"/>
    <w:rsid w:val="00220438"/>
    <w:rsid w:val="00222880"/>
    <w:rsid w:val="00225F0B"/>
    <w:rsid w:val="00226297"/>
    <w:rsid w:val="00226F2D"/>
    <w:rsid w:val="0023198B"/>
    <w:rsid w:val="00242401"/>
    <w:rsid w:val="0024357D"/>
    <w:rsid w:val="0024694A"/>
    <w:rsid w:val="00260C13"/>
    <w:rsid w:val="00274CAC"/>
    <w:rsid w:val="00275DC4"/>
    <w:rsid w:val="00277B06"/>
    <w:rsid w:val="00295DF5"/>
    <w:rsid w:val="002A4BB7"/>
    <w:rsid w:val="002A5D62"/>
    <w:rsid w:val="002B35B0"/>
    <w:rsid w:val="002C0D4E"/>
    <w:rsid w:val="002D277E"/>
    <w:rsid w:val="002D4446"/>
    <w:rsid w:val="002E0BE8"/>
    <w:rsid w:val="002E216D"/>
    <w:rsid w:val="002F208D"/>
    <w:rsid w:val="00304AD1"/>
    <w:rsid w:val="0031155C"/>
    <w:rsid w:val="0031356D"/>
    <w:rsid w:val="00313AEF"/>
    <w:rsid w:val="00315A55"/>
    <w:rsid w:val="003219BB"/>
    <w:rsid w:val="00322983"/>
    <w:rsid w:val="00327F72"/>
    <w:rsid w:val="0035374D"/>
    <w:rsid w:val="00357AE2"/>
    <w:rsid w:val="003628BC"/>
    <w:rsid w:val="00365BF7"/>
    <w:rsid w:val="003738F5"/>
    <w:rsid w:val="003739E6"/>
    <w:rsid w:val="00376F85"/>
    <w:rsid w:val="00382221"/>
    <w:rsid w:val="00382425"/>
    <w:rsid w:val="0038416C"/>
    <w:rsid w:val="00384306"/>
    <w:rsid w:val="003866A5"/>
    <w:rsid w:val="003920D7"/>
    <w:rsid w:val="003961F9"/>
    <w:rsid w:val="003A15ED"/>
    <w:rsid w:val="003C363F"/>
    <w:rsid w:val="003D1396"/>
    <w:rsid w:val="003D4B0F"/>
    <w:rsid w:val="003F2CC8"/>
    <w:rsid w:val="003F3039"/>
    <w:rsid w:val="003F74DB"/>
    <w:rsid w:val="00403B91"/>
    <w:rsid w:val="0041079A"/>
    <w:rsid w:val="00410D48"/>
    <w:rsid w:val="00410D62"/>
    <w:rsid w:val="0042535F"/>
    <w:rsid w:val="00425398"/>
    <w:rsid w:val="00434AD2"/>
    <w:rsid w:val="004378F2"/>
    <w:rsid w:val="004954D2"/>
    <w:rsid w:val="004A2A94"/>
    <w:rsid w:val="004A5F94"/>
    <w:rsid w:val="004B68BF"/>
    <w:rsid w:val="004B6FCC"/>
    <w:rsid w:val="004C10AC"/>
    <w:rsid w:val="004C3C0A"/>
    <w:rsid w:val="004C722E"/>
    <w:rsid w:val="004D7991"/>
    <w:rsid w:val="004E035F"/>
    <w:rsid w:val="004E4947"/>
    <w:rsid w:val="004F04F4"/>
    <w:rsid w:val="004F19DF"/>
    <w:rsid w:val="004F5EE1"/>
    <w:rsid w:val="005105FA"/>
    <w:rsid w:val="00510777"/>
    <w:rsid w:val="00511FB7"/>
    <w:rsid w:val="00520D1D"/>
    <w:rsid w:val="00531D6C"/>
    <w:rsid w:val="00535926"/>
    <w:rsid w:val="00540D37"/>
    <w:rsid w:val="00554CC5"/>
    <w:rsid w:val="0056159A"/>
    <w:rsid w:val="00561B08"/>
    <w:rsid w:val="00573E33"/>
    <w:rsid w:val="00576A23"/>
    <w:rsid w:val="0058094B"/>
    <w:rsid w:val="005962FF"/>
    <w:rsid w:val="005A7281"/>
    <w:rsid w:val="005B2F17"/>
    <w:rsid w:val="005C2DF9"/>
    <w:rsid w:val="005D1DB6"/>
    <w:rsid w:val="005D6577"/>
    <w:rsid w:val="005D7DFA"/>
    <w:rsid w:val="005E0929"/>
    <w:rsid w:val="005E65C2"/>
    <w:rsid w:val="00611AA8"/>
    <w:rsid w:val="00621877"/>
    <w:rsid w:val="006243AA"/>
    <w:rsid w:val="00624B69"/>
    <w:rsid w:val="006262C1"/>
    <w:rsid w:val="00630D57"/>
    <w:rsid w:val="0063281E"/>
    <w:rsid w:val="00634194"/>
    <w:rsid w:val="00635641"/>
    <w:rsid w:val="0064062C"/>
    <w:rsid w:val="00645816"/>
    <w:rsid w:val="006735B0"/>
    <w:rsid w:val="006843F1"/>
    <w:rsid w:val="00693A41"/>
    <w:rsid w:val="006961B8"/>
    <w:rsid w:val="006A4628"/>
    <w:rsid w:val="006A4901"/>
    <w:rsid w:val="006B04F3"/>
    <w:rsid w:val="006B6151"/>
    <w:rsid w:val="006C0DFE"/>
    <w:rsid w:val="006D1667"/>
    <w:rsid w:val="006D7829"/>
    <w:rsid w:val="006E613E"/>
    <w:rsid w:val="00701223"/>
    <w:rsid w:val="00705763"/>
    <w:rsid w:val="00712E05"/>
    <w:rsid w:val="007138D3"/>
    <w:rsid w:val="00713A1E"/>
    <w:rsid w:val="00714504"/>
    <w:rsid w:val="00714E1C"/>
    <w:rsid w:val="007164E4"/>
    <w:rsid w:val="00716E3A"/>
    <w:rsid w:val="00726D05"/>
    <w:rsid w:val="0073530A"/>
    <w:rsid w:val="0073540C"/>
    <w:rsid w:val="00746EE5"/>
    <w:rsid w:val="007661A5"/>
    <w:rsid w:val="0077477D"/>
    <w:rsid w:val="00784234"/>
    <w:rsid w:val="00787A73"/>
    <w:rsid w:val="00790050"/>
    <w:rsid w:val="00795F58"/>
    <w:rsid w:val="007A1509"/>
    <w:rsid w:val="007B10B1"/>
    <w:rsid w:val="007B193D"/>
    <w:rsid w:val="007F098D"/>
    <w:rsid w:val="007F1B42"/>
    <w:rsid w:val="007F3C09"/>
    <w:rsid w:val="007F7A2D"/>
    <w:rsid w:val="008024F1"/>
    <w:rsid w:val="0080474D"/>
    <w:rsid w:val="00805733"/>
    <w:rsid w:val="008236B0"/>
    <w:rsid w:val="008241D8"/>
    <w:rsid w:val="00825E60"/>
    <w:rsid w:val="00835AED"/>
    <w:rsid w:val="00835E94"/>
    <w:rsid w:val="00836133"/>
    <w:rsid w:val="008378A4"/>
    <w:rsid w:val="00842E79"/>
    <w:rsid w:val="00863C33"/>
    <w:rsid w:val="00871FB9"/>
    <w:rsid w:val="00875122"/>
    <w:rsid w:val="008813EF"/>
    <w:rsid w:val="008826B2"/>
    <w:rsid w:val="00887B60"/>
    <w:rsid w:val="00895EC8"/>
    <w:rsid w:val="008A5F74"/>
    <w:rsid w:val="008A7426"/>
    <w:rsid w:val="008B23C5"/>
    <w:rsid w:val="008B6456"/>
    <w:rsid w:val="008C27BA"/>
    <w:rsid w:val="008C525E"/>
    <w:rsid w:val="008D4D82"/>
    <w:rsid w:val="008D5E8D"/>
    <w:rsid w:val="008D69AE"/>
    <w:rsid w:val="008E00BF"/>
    <w:rsid w:val="008E63FD"/>
    <w:rsid w:val="008F5591"/>
    <w:rsid w:val="008F795A"/>
    <w:rsid w:val="00906599"/>
    <w:rsid w:val="00914263"/>
    <w:rsid w:val="00915733"/>
    <w:rsid w:val="00933F08"/>
    <w:rsid w:val="00936ABA"/>
    <w:rsid w:val="009517F0"/>
    <w:rsid w:val="00956A54"/>
    <w:rsid w:val="00964075"/>
    <w:rsid w:val="009641A2"/>
    <w:rsid w:val="0098693E"/>
    <w:rsid w:val="00990878"/>
    <w:rsid w:val="00995460"/>
    <w:rsid w:val="00997AD5"/>
    <w:rsid w:val="009A273A"/>
    <w:rsid w:val="009A3BB8"/>
    <w:rsid w:val="009B17FE"/>
    <w:rsid w:val="009C2DA1"/>
    <w:rsid w:val="009D11A8"/>
    <w:rsid w:val="009D196A"/>
    <w:rsid w:val="009D1A8A"/>
    <w:rsid w:val="009D4BB9"/>
    <w:rsid w:val="009D7990"/>
    <w:rsid w:val="009E5D5E"/>
    <w:rsid w:val="009E6CC9"/>
    <w:rsid w:val="009F53CA"/>
    <w:rsid w:val="00A10578"/>
    <w:rsid w:val="00A11DDD"/>
    <w:rsid w:val="00A2673B"/>
    <w:rsid w:val="00A330D8"/>
    <w:rsid w:val="00A34038"/>
    <w:rsid w:val="00A45AED"/>
    <w:rsid w:val="00A4639A"/>
    <w:rsid w:val="00A577F5"/>
    <w:rsid w:val="00A6168A"/>
    <w:rsid w:val="00A61B24"/>
    <w:rsid w:val="00A62CD5"/>
    <w:rsid w:val="00A738BB"/>
    <w:rsid w:val="00A80D44"/>
    <w:rsid w:val="00A8240C"/>
    <w:rsid w:val="00A82E58"/>
    <w:rsid w:val="00A858E9"/>
    <w:rsid w:val="00A93870"/>
    <w:rsid w:val="00AA1588"/>
    <w:rsid w:val="00AB1055"/>
    <w:rsid w:val="00AC7280"/>
    <w:rsid w:val="00AD5351"/>
    <w:rsid w:val="00AD717B"/>
    <w:rsid w:val="00AE2DFC"/>
    <w:rsid w:val="00AF5094"/>
    <w:rsid w:val="00B03978"/>
    <w:rsid w:val="00B04A35"/>
    <w:rsid w:val="00B070B1"/>
    <w:rsid w:val="00B11140"/>
    <w:rsid w:val="00B11FCE"/>
    <w:rsid w:val="00B267B9"/>
    <w:rsid w:val="00B33357"/>
    <w:rsid w:val="00B35144"/>
    <w:rsid w:val="00B437BB"/>
    <w:rsid w:val="00B60817"/>
    <w:rsid w:val="00B708A8"/>
    <w:rsid w:val="00B725FA"/>
    <w:rsid w:val="00B8056E"/>
    <w:rsid w:val="00B854F6"/>
    <w:rsid w:val="00B90F6F"/>
    <w:rsid w:val="00B910BD"/>
    <w:rsid w:val="00BA4353"/>
    <w:rsid w:val="00BB0A53"/>
    <w:rsid w:val="00BB2091"/>
    <w:rsid w:val="00BB5E3E"/>
    <w:rsid w:val="00BC1BB3"/>
    <w:rsid w:val="00BC66EE"/>
    <w:rsid w:val="00BD62EC"/>
    <w:rsid w:val="00BE007C"/>
    <w:rsid w:val="00BE1369"/>
    <w:rsid w:val="00BF083E"/>
    <w:rsid w:val="00BF0E1B"/>
    <w:rsid w:val="00C04C36"/>
    <w:rsid w:val="00C05996"/>
    <w:rsid w:val="00C17344"/>
    <w:rsid w:val="00C20FDE"/>
    <w:rsid w:val="00C36C60"/>
    <w:rsid w:val="00C37910"/>
    <w:rsid w:val="00C40DD8"/>
    <w:rsid w:val="00C515C1"/>
    <w:rsid w:val="00C538EF"/>
    <w:rsid w:val="00C62D2A"/>
    <w:rsid w:val="00C669DE"/>
    <w:rsid w:val="00C717DB"/>
    <w:rsid w:val="00C71A3A"/>
    <w:rsid w:val="00C729D6"/>
    <w:rsid w:val="00C82525"/>
    <w:rsid w:val="00C83710"/>
    <w:rsid w:val="00CB31EB"/>
    <w:rsid w:val="00CB5DFB"/>
    <w:rsid w:val="00CB62A1"/>
    <w:rsid w:val="00CC3918"/>
    <w:rsid w:val="00CC778B"/>
    <w:rsid w:val="00CE06A5"/>
    <w:rsid w:val="00CE3B78"/>
    <w:rsid w:val="00CE420F"/>
    <w:rsid w:val="00CE6AAD"/>
    <w:rsid w:val="00CF43AB"/>
    <w:rsid w:val="00D01047"/>
    <w:rsid w:val="00D027E0"/>
    <w:rsid w:val="00D0282A"/>
    <w:rsid w:val="00D179C9"/>
    <w:rsid w:val="00D179D1"/>
    <w:rsid w:val="00D17F28"/>
    <w:rsid w:val="00D21051"/>
    <w:rsid w:val="00D22EB5"/>
    <w:rsid w:val="00D329C8"/>
    <w:rsid w:val="00D4116C"/>
    <w:rsid w:val="00D538AE"/>
    <w:rsid w:val="00D53CAA"/>
    <w:rsid w:val="00D7320B"/>
    <w:rsid w:val="00D80FB0"/>
    <w:rsid w:val="00D93B26"/>
    <w:rsid w:val="00D94E01"/>
    <w:rsid w:val="00D954E2"/>
    <w:rsid w:val="00DA50A3"/>
    <w:rsid w:val="00DA62DB"/>
    <w:rsid w:val="00DA6A8D"/>
    <w:rsid w:val="00DB4CB1"/>
    <w:rsid w:val="00DB6BFC"/>
    <w:rsid w:val="00DB6F6F"/>
    <w:rsid w:val="00DC605D"/>
    <w:rsid w:val="00DF60D9"/>
    <w:rsid w:val="00DF7242"/>
    <w:rsid w:val="00E00CA9"/>
    <w:rsid w:val="00E0346B"/>
    <w:rsid w:val="00E065E4"/>
    <w:rsid w:val="00E212AA"/>
    <w:rsid w:val="00E22929"/>
    <w:rsid w:val="00E22A8C"/>
    <w:rsid w:val="00E24598"/>
    <w:rsid w:val="00E260E8"/>
    <w:rsid w:val="00E267C3"/>
    <w:rsid w:val="00E274AF"/>
    <w:rsid w:val="00E27C04"/>
    <w:rsid w:val="00E311EB"/>
    <w:rsid w:val="00E32E0F"/>
    <w:rsid w:val="00E54909"/>
    <w:rsid w:val="00E549EF"/>
    <w:rsid w:val="00E54AAE"/>
    <w:rsid w:val="00E636F5"/>
    <w:rsid w:val="00E67C37"/>
    <w:rsid w:val="00E731B4"/>
    <w:rsid w:val="00E7486B"/>
    <w:rsid w:val="00E75F4E"/>
    <w:rsid w:val="00E80796"/>
    <w:rsid w:val="00E93072"/>
    <w:rsid w:val="00E963BA"/>
    <w:rsid w:val="00EB1D83"/>
    <w:rsid w:val="00EC15DF"/>
    <w:rsid w:val="00ED7319"/>
    <w:rsid w:val="00EE0179"/>
    <w:rsid w:val="00EE39C9"/>
    <w:rsid w:val="00EE5B5F"/>
    <w:rsid w:val="00EF0F40"/>
    <w:rsid w:val="00EF13C1"/>
    <w:rsid w:val="00F04476"/>
    <w:rsid w:val="00F0568A"/>
    <w:rsid w:val="00F0752B"/>
    <w:rsid w:val="00F1488A"/>
    <w:rsid w:val="00F25B76"/>
    <w:rsid w:val="00F316FD"/>
    <w:rsid w:val="00F524EA"/>
    <w:rsid w:val="00F544AF"/>
    <w:rsid w:val="00F57E35"/>
    <w:rsid w:val="00F62C09"/>
    <w:rsid w:val="00F675BE"/>
    <w:rsid w:val="00F73B8D"/>
    <w:rsid w:val="00F805D1"/>
    <w:rsid w:val="00F91438"/>
    <w:rsid w:val="00FA3A0E"/>
    <w:rsid w:val="00FA687E"/>
    <w:rsid w:val="00FA7927"/>
    <w:rsid w:val="00FB2090"/>
    <w:rsid w:val="00FB6E5F"/>
    <w:rsid w:val="00FB6F45"/>
    <w:rsid w:val="00FC6C62"/>
    <w:rsid w:val="00FD67E6"/>
    <w:rsid w:val="00FE11A3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7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9E6CC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91438"/>
    <w:pPr>
      <w:keepNext/>
      <w:keepLines/>
      <w:spacing w:before="200" w:after="0" w:line="360" w:lineRule="auto"/>
      <w:ind w:left="708"/>
      <w:outlineLvl w:val="3"/>
    </w:pPr>
    <w:rPr>
      <w:rFonts w:ascii="Times New Roman" w:hAnsi="Times New Roman"/>
      <w:b/>
      <w:bCs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732D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91438"/>
    <w:rPr>
      <w:rFonts w:ascii="Times New Roman" w:hAnsi="Times New Roman" w:cs="Times New Roman"/>
      <w:b/>
      <w:bCs/>
      <w:iCs/>
      <w:sz w:val="28"/>
    </w:rPr>
  </w:style>
  <w:style w:type="paragraph" w:styleId="a3">
    <w:name w:val="Body Text"/>
    <w:basedOn w:val="a"/>
    <w:link w:val="a4"/>
    <w:uiPriority w:val="99"/>
    <w:semiHidden/>
    <w:rsid w:val="00784234"/>
    <w:pPr>
      <w:suppressAutoHyphens/>
      <w:spacing w:after="120"/>
    </w:pPr>
    <w:rPr>
      <w:rFonts w:cs="Calibri"/>
      <w:sz w:val="20"/>
      <w:szCs w:val="20"/>
      <w:lang w:eastAsia="ar-SA"/>
    </w:rPr>
  </w:style>
  <w:style w:type="character" w:customStyle="1" w:styleId="a4">
    <w:name w:val="Основной текст Знак"/>
    <w:link w:val="a3"/>
    <w:uiPriority w:val="99"/>
    <w:semiHidden/>
    <w:locked/>
    <w:rsid w:val="00784234"/>
    <w:rPr>
      <w:rFonts w:ascii="Calibri" w:hAnsi="Calibri" w:cs="Calibri"/>
      <w:lang w:eastAsia="ar-SA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84234"/>
    <w:rPr>
      <w:rFonts w:ascii="Times New Roman" w:hAnsi="Times New Roman"/>
      <w:sz w:val="24"/>
      <w:u w:val="none"/>
      <w:effect w:val="none"/>
    </w:rPr>
  </w:style>
  <w:style w:type="character" w:customStyle="1" w:styleId="3">
    <w:name w:val="Заголовок №3_"/>
    <w:link w:val="30"/>
    <w:uiPriority w:val="99"/>
    <w:locked/>
    <w:rsid w:val="00784234"/>
    <w:rPr>
      <w:rFonts w:ascii="Microsoft Sans Serif" w:hAnsi="Microsoft Sans Serif"/>
      <w:sz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84234"/>
    <w:pPr>
      <w:shd w:val="clear" w:color="auto" w:fill="FFFFFF"/>
      <w:spacing w:before="120" w:after="0" w:line="598" w:lineRule="exact"/>
      <w:jc w:val="center"/>
      <w:outlineLvl w:val="2"/>
    </w:pPr>
    <w:rPr>
      <w:rFonts w:ascii="Microsoft Sans Serif" w:hAnsi="Microsoft Sans Serif"/>
      <w:sz w:val="26"/>
      <w:szCs w:val="20"/>
    </w:rPr>
  </w:style>
  <w:style w:type="paragraph" w:customStyle="1" w:styleId="Textbody">
    <w:name w:val="Text body"/>
    <w:basedOn w:val="a"/>
    <w:uiPriority w:val="99"/>
    <w:rsid w:val="00784234"/>
    <w:pPr>
      <w:widowControl w:val="0"/>
      <w:suppressAutoHyphens/>
      <w:autoSpaceDN w:val="0"/>
      <w:spacing w:after="120" w:line="240" w:lineRule="auto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99"/>
    <w:qFormat/>
    <w:rsid w:val="00A10578"/>
    <w:pPr>
      <w:ind w:left="720"/>
      <w:contextualSpacing/>
    </w:pPr>
    <w:rPr>
      <w:szCs w:val="20"/>
    </w:rPr>
  </w:style>
  <w:style w:type="paragraph" w:customStyle="1" w:styleId="ConsPlusNormal">
    <w:name w:val="ConsPlusNormal"/>
    <w:uiPriority w:val="99"/>
    <w:rsid w:val="00726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9">
    <w:name w:val="c9"/>
    <w:basedOn w:val="a"/>
    <w:uiPriority w:val="99"/>
    <w:rsid w:val="005A7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5A7281"/>
    <w:rPr>
      <w:rFonts w:cs="Times New Roman"/>
    </w:rPr>
  </w:style>
  <w:style w:type="character" w:customStyle="1" w:styleId="apple-converted-space">
    <w:name w:val="apple-converted-space"/>
    <w:uiPriority w:val="99"/>
    <w:rsid w:val="004C722E"/>
    <w:rPr>
      <w:rFonts w:cs="Times New Roman"/>
    </w:rPr>
  </w:style>
  <w:style w:type="paragraph" w:customStyle="1" w:styleId="c9c14">
    <w:name w:val="c9 c14"/>
    <w:basedOn w:val="a"/>
    <w:uiPriority w:val="99"/>
    <w:rsid w:val="004C7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80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AA158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12E05"/>
    <w:rPr>
      <w:rFonts w:ascii="Times New Roman" w:hAnsi="Times New Roman"/>
      <w:sz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9E6CC9"/>
    <w:rPr>
      <w:rFonts w:ascii="Calibri" w:hAnsi="Calibri"/>
      <w:sz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79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5F58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77477D"/>
    <w:rPr>
      <w:sz w:val="22"/>
      <w:szCs w:val="22"/>
      <w:lang w:eastAsia="en-US"/>
    </w:rPr>
  </w:style>
  <w:style w:type="table" w:customStyle="1" w:styleId="21">
    <w:name w:val="Сетка таблицы2"/>
    <w:basedOn w:val="a1"/>
    <w:next w:val="a8"/>
    <w:uiPriority w:val="39"/>
    <w:rsid w:val="00DB4CB1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C3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7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9E6CC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91438"/>
    <w:pPr>
      <w:keepNext/>
      <w:keepLines/>
      <w:spacing w:before="200" w:after="0" w:line="360" w:lineRule="auto"/>
      <w:ind w:left="708"/>
      <w:outlineLvl w:val="3"/>
    </w:pPr>
    <w:rPr>
      <w:rFonts w:ascii="Times New Roman" w:hAnsi="Times New Roman"/>
      <w:b/>
      <w:bCs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732D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91438"/>
    <w:rPr>
      <w:rFonts w:ascii="Times New Roman" w:hAnsi="Times New Roman" w:cs="Times New Roman"/>
      <w:b/>
      <w:bCs/>
      <w:iCs/>
      <w:sz w:val="28"/>
    </w:rPr>
  </w:style>
  <w:style w:type="paragraph" w:styleId="a3">
    <w:name w:val="Body Text"/>
    <w:basedOn w:val="a"/>
    <w:link w:val="a4"/>
    <w:uiPriority w:val="99"/>
    <w:semiHidden/>
    <w:rsid w:val="00784234"/>
    <w:pPr>
      <w:suppressAutoHyphens/>
      <w:spacing w:after="120"/>
    </w:pPr>
    <w:rPr>
      <w:rFonts w:cs="Calibri"/>
      <w:sz w:val="20"/>
      <w:szCs w:val="20"/>
      <w:lang w:eastAsia="ar-SA"/>
    </w:rPr>
  </w:style>
  <w:style w:type="character" w:customStyle="1" w:styleId="a4">
    <w:name w:val="Основной текст Знак"/>
    <w:link w:val="a3"/>
    <w:uiPriority w:val="99"/>
    <w:semiHidden/>
    <w:locked/>
    <w:rsid w:val="00784234"/>
    <w:rPr>
      <w:rFonts w:ascii="Calibri" w:hAnsi="Calibri" w:cs="Calibri"/>
      <w:lang w:eastAsia="ar-SA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84234"/>
    <w:rPr>
      <w:rFonts w:ascii="Times New Roman" w:hAnsi="Times New Roman"/>
      <w:sz w:val="24"/>
      <w:u w:val="none"/>
      <w:effect w:val="none"/>
    </w:rPr>
  </w:style>
  <w:style w:type="character" w:customStyle="1" w:styleId="3">
    <w:name w:val="Заголовок №3_"/>
    <w:link w:val="30"/>
    <w:uiPriority w:val="99"/>
    <w:locked/>
    <w:rsid w:val="00784234"/>
    <w:rPr>
      <w:rFonts w:ascii="Microsoft Sans Serif" w:hAnsi="Microsoft Sans Serif"/>
      <w:sz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84234"/>
    <w:pPr>
      <w:shd w:val="clear" w:color="auto" w:fill="FFFFFF"/>
      <w:spacing w:before="120" w:after="0" w:line="598" w:lineRule="exact"/>
      <w:jc w:val="center"/>
      <w:outlineLvl w:val="2"/>
    </w:pPr>
    <w:rPr>
      <w:rFonts w:ascii="Microsoft Sans Serif" w:hAnsi="Microsoft Sans Serif"/>
      <w:sz w:val="26"/>
      <w:szCs w:val="20"/>
    </w:rPr>
  </w:style>
  <w:style w:type="paragraph" w:customStyle="1" w:styleId="Textbody">
    <w:name w:val="Text body"/>
    <w:basedOn w:val="a"/>
    <w:uiPriority w:val="99"/>
    <w:rsid w:val="00784234"/>
    <w:pPr>
      <w:widowControl w:val="0"/>
      <w:suppressAutoHyphens/>
      <w:autoSpaceDN w:val="0"/>
      <w:spacing w:after="120" w:line="240" w:lineRule="auto"/>
      <w:textAlignment w:val="baseline"/>
    </w:pPr>
    <w:rPr>
      <w:rFonts w:ascii="Arial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99"/>
    <w:qFormat/>
    <w:rsid w:val="00A10578"/>
    <w:pPr>
      <w:ind w:left="720"/>
      <w:contextualSpacing/>
    </w:pPr>
    <w:rPr>
      <w:szCs w:val="20"/>
    </w:rPr>
  </w:style>
  <w:style w:type="paragraph" w:customStyle="1" w:styleId="ConsPlusNormal">
    <w:name w:val="ConsPlusNormal"/>
    <w:uiPriority w:val="99"/>
    <w:rsid w:val="00726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9">
    <w:name w:val="c9"/>
    <w:basedOn w:val="a"/>
    <w:uiPriority w:val="99"/>
    <w:rsid w:val="005A7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5A7281"/>
    <w:rPr>
      <w:rFonts w:cs="Times New Roman"/>
    </w:rPr>
  </w:style>
  <w:style w:type="character" w:customStyle="1" w:styleId="apple-converted-space">
    <w:name w:val="apple-converted-space"/>
    <w:uiPriority w:val="99"/>
    <w:rsid w:val="004C722E"/>
    <w:rPr>
      <w:rFonts w:cs="Times New Roman"/>
    </w:rPr>
  </w:style>
  <w:style w:type="paragraph" w:customStyle="1" w:styleId="c9c14">
    <w:name w:val="c9 c14"/>
    <w:basedOn w:val="a"/>
    <w:uiPriority w:val="99"/>
    <w:rsid w:val="004C7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80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AA158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12E05"/>
    <w:rPr>
      <w:rFonts w:ascii="Times New Roman" w:hAnsi="Times New Roman"/>
      <w:sz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9E6CC9"/>
    <w:rPr>
      <w:rFonts w:ascii="Calibri" w:hAnsi="Calibri"/>
      <w:sz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79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5F58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77477D"/>
    <w:rPr>
      <w:sz w:val="22"/>
      <w:szCs w:val="22"/>
      <w:lang w:eastAsia="en-US"/>
    </w:rPr>
  </w:style>
  <w:style w:type="table" w:customStyle="1" w:styleId="21">
    <w:name w:val="Сетка таблицы2"/>
    <w:basedOn w:val="a1"/>
    <w:next w:val="a8"/>
    <w:uiPriority w:val="39"/>
    <w:rsid w:val="00DB4CB1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C3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ifa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one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ubscribe.ru/catalog/economics.education.eidos6social" TargetMode="External"/><Relationship Id="rId10" Type="http://schemas.openxmlformats.org/officeDocument/2006/relationships/hyperlink" Target="http://www.jurizdat.ru/editions/official/lcr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alleng.ru/edu/social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5ECEF-3C76-4FDA-9F6F-439F6C33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7625</Words>
  <Characters>43466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Аптреев</dc:creator>
  <cp:lastModifiedBy>Admin</cp:lastModifiedBy>
  <cp:revision>6</cp:revision>
  <dcterms:created xsi:type="dcterms:W3CDTF">2022-07-07T06:51:00Z</dcterms:created>
  <dcterms:modified xsi:type="dcterms:W3CDTF">2022-07-07T09:48:00Z</dcterms:modified>
</cp:coreProperties>
</file>