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A8" w:rsidRDefault="00441DA8" w:rsidP="00441DA8">
      <w:pPr>
        <w:autoSpaceDE w:val="0"/>
        <w:autoSpaceDN w:val="0"/>
        <w:spacing w:after="78" w:line="220" w:lineRule="exact"/>
      </w:pPr>
    </w:p>
    <w:p w:rsidR="00441DA8" w:rsidRDefault="00441DA8" w:rsidP="00441DA8">
      <w:pPr>
        <w:autoSpaceDE w:val="0"/>
        <w:autoSpaceDN w:val="0"/>
        <w:spacing w:after="0" w:line="228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441DA8" w:rsidRDefault="00441DA8" w:rsidP="00441DA8">
      <w:pPr>
        <w:autoSpaceDE w:val="0"/>
        <w:autoSpaceDN w:val="0"/>
        <w:spacing w:before="670" w:after="0" w:line="228" w:lineRule="auto"/>
        <w:ind w:left="2214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Приморского края</w:t>
      </w:r>
    </w:p>
    <w:p w:rsidR="00441DA8" w:rsidRDefault="00441DA8" w:rsidP="00441DA8">
      <w:pPr>
        <w:autoSpaceDE w:val="0"/>
        <w:autoSpaceDN w:val="0"/>
        <w:spacing w:before="670" w:after="0" w:line="228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Хасанского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муниципального района Приморского края</w:t>
      </w:r>
    </w:p>
    <w:p w:rsidR="00441DA8" w:rsidRDefault="00441DA8" w:rsidP="00441DA8">
      <w:pPr>
        <w:autoSpaceDE w:val="0"/>
        <w:autoSpaceDN w:val="0"/>
        <w:spacing w:before="2156" w:after="0" w:line="336" w:lineRule="auto"/>
        <w:ind w:left="6332" w:right="1152"/>
      </w:pPr>
      <w:r>
        <w:rPr>
          <w:rFonts w:ascii="Times New Roman" w:eastAsia="Times New Roman" w:hAnsi="Times New Roman"/>
          <w:color w:val="000000"/>
          <w:w w:val="102"/>
          <w:sz w:val="20"/>
        </w:rPr>
        <w:t xml:space="preserve">УТВЕРЖЕНО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Директор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______________ 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>Приказ №</w:t>
      </w:r>
      <w:r>
        <w:br/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от ""    </w:t>
      </w:r>
      <w:proofErr w:type="gramStart"/>
      <w:r>
        <w:rPr>
          <w:rFonts w:ascii="Times New Roman" w:eastAsia="Times New Roman" w:hAnsi="Times New Roman"/>
          <w:color w:val="000000"/>
          <w:w w:val="102"/>
          <w:sz w:val="20"/>
        </w:rPr>
        <w:t>г</w:t>
      </w:r>
      <w:proofErr w:type="gramEnd"/>
      <w:r>
        <w:rPr>
          <w:rFonts w:ascii="Times New Roman" w:eastAsia="Times New Roman" w:hAnsi="Times New Roman"/>
          <w:color w:val="000000"/>
          <w:w w:val="102"/>
          <w:sz w:val="20"/>
        </w:rPr>
        <w:t>.</w:t>
      </w:r>
    </w:p>
    <w:p w:rsidR="00441DA8" w:rsidRDefault="00441DA8" w:rsidP="00441DA8">
      <w:pPr>
        <w:tabs>
          <w:tab w:val="left" w:pos="3074"/>
          <w:tab w:val="left" w:pos="3476"/>
          <w:tab w:val="left" w:pos="3554"/>
          <w:tab w:val="left" w:pos="3842"/>
        </w:tabs>
        <w:autoSpaceDE w:val="0"/>
        <w:autoSpaceDN w:val="0"/>
        <w:spacing w:before="1038" w:after="0" w:line="444" w:lineRule="auto"/>
        <w:ind w:left="2250" w:right="2016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ОСНОВНОГО ОБЩЕГО ОБРАЗОВАНИЯ </w:t>
      </w:r>
      <w:r>
        <w:tab/>
        <w:t xml:space="preserve">           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(ID 2226928)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Учебного предмета</w:t>
      </w:r>
      <w:r>
        <w:br/>
      </w:r>
      <w:bookmarkStart w:id="0" w:name="_GoBack"/>
      <w:bookmarkEnd w:id="0"/>
      <w: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t>«ИНФОРМАТИКА»</w:t>
      </w:r>
    </w:p>
    <w:p w:rsidR="00441DA8" w:rsidRDefault="00441DA8" w:rsidP="00441DA8">
      <w:pPr>
        <w:tabs>
          <w:tab w:val="left" w:pos="3278"/>
        </w:tabs>
        <w:autoSpaceDE w:val="0"/>
        <w:autoSpaceDN w:val="0"/>
        <w:spacing w:before="622" w:after="0" w:line="280" w:lineRule="auto"/>
        <w:ind w:left="2142" w:right="1872"/>
        <w:rPr>
          <w:rFonts w:ascii="Times New Roman" w:eastAsia="Times New Roman" w:hAnsi="Times New Roman"/>
          <w:color w:val="000000"/>
          <w:sz w:val="24"/>
        </w:rPr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БАЗОВЫЙ УРОВЕНЬ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(для </w:t>
      </w:r>
      <w:r>
        <w:rPr>
          <w:rFonts w:ascii="Times New Roman" w:eastAsia="Times New Roman" w:hAnsi="Times New Roman"/>
          <w:color w:val="000000"/>
          <w:sz w:val="24"/>
        </w:rPr>
        <w:t>10</w:t>
      </w:r>
      <w:r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11</w:t>
      </w:r>
      <w:r>
        <w:rPr>
          <w:rFonts w:ascii="Times New Roman" w:eastAsia="Times New Roman" w:hAnsi="Times New Roman"/>
          <w:color w:val="000000"/>
          <w:sz w:val="24"/>
        </w:rPr>
        <w:t xml:space="preserve"> классов образовательных организаций)</w:t>
      </w:r>
    </w:p>
    <w:p w:rsidR="00441DA8" w:rsidRDefault="00441DA8" w:rsidP="00441DA8">
      <w:pPr>
        <w:tabs>
          <w:tab w:val="left" w:pos="3278"/>
        </w:tabs>
        <w:autoSpaceDE w:val="0"/>
        <w:autoSpaceDN w:val="0"/>
        <w:spacing w:before="622" w:after="0" w:line="280" w:lineRule="auto"/>
        <w:ind w:left="2142" w:right="1872"/>
        <w:rPr>
          <w:rFonts w:eastAsiaTheme="minorEastAsia"/>
        </w:rPr>
      </w:pPr>
    </w:p>
    <w:p w:rsidR="00441DA8" w:rsidRDefault="00441DA8" w:rsidP="00441DA8">
      <w:pPr>
        <w:tabs>
          <w:tab w:val="left" w:pos="9214"/>
        </w:tabs>
        <w:spacing w:after="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                           </w:t>
      </w:r>
    </w:p>
    <w:p w:rsidR="00441DA8" w:rsidRPr="00441DA8" w:rsidRDefault="00441DA8" w:rsidP="00441DA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441DA8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Составитель: Проскурякова</w:t>
      </w:r>
    </w:p>
    <w:p w:rsidR="00441DA8" w:rsidRPr="00441DA8" w:rsidRDefault="00441DA8" w:rsidP="00441DA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441DA8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Евгения Геннадьевна </w:t>
      </w:r>
    </w:p>
    <w:p w:rsidR="00441DA8" w:rsidRPr="00441DA8" w:rsidRDefault="00441DA8" w:rsidP="00441DA8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41DA8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              учитель информатики  </w:t>
      </w:r>
    </w:p>
    <w:p w:rsidR="00441DA8" w:rsidRDefault="00441DA8" w:rsidP="00441DA8">
      <w:pPr>
        <w:tabs>
          <w:tab w:val="left" w:pos="3278"/>
        </w:tabs>
        <w:autoSpaceDE w:val="0"/>
        <w:autoSpaceDN w:val="0"/>
        <w:spacing w:before="622" w:after="0" w:line="280" w:lineRule="auto"/>
        <w:ind w:left="2142" w:right="1872"/>
      </w:pPr>
    </w:p>
    <w:p w:rsidR="00441DA8" w:rsidRDefault="00441DA8" w:rsidP="00441DA8">
      <w:pPr>
        <w:autoSpaceDE w:val="0"/>
        <w:autoSpaceDN w:val="0"/>
        <w:spacing w:after="0" w:line="228" w:lineRule="auto"/>
        <w:ind w:right="3492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Краскино 2022</w:t>
      </w:r>
    </w:p>
    <w:p w:rsidR="00441DA8" w:rsidRDefault="00441DA8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DA8" w:rsidRDefault="00441DA8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25" w:rsidRPr="00733541" w:rsidRDefault="005C7225" w:rsidP="00787663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87663" w:rsidRPr="00733541" w:rsidRDefault="00787663" w:rsidP="00787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образовательной программы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В ней соблюдается преемственность с </w:t>
      </w:r>
      <w:r w:rsidRPr="00733541">
        <w:rPr>
          <w:rFonts w:ascii="Times New Roman" w:hAnsi="Times New Roman" w:cs="Times New Roman"/>
          <w:sz w:val="24"/>
          <w:szCs w:val="24"/>
        </w:rPr>
        <w:t xml:space="preserve">ФГОС ООО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и учитываются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связи.</w:t>
      </w:r>
    </w:p>
    <w:p w:rsidR="00787663" w:rsidRPr="00733541" w:rsidRDefault="00787663" w:rsidP="007876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Цель изучения учебного предмета </w:t>
      </w:r>
      <w:r w:rsidR="007B2E97" w:rsidRPr="00733541">
        <w:rPr>
          <w:rFonts w:ascii="Times New Roman" w:eastAsia="Times New Roman" w:hAnsi="Times New Roman" w:cs="Times New Roman"/>
          <w:sz w:val="24"/>
          <w:szCs w:val="24"/>
        </w:rPr>
        <w:t>«Информатика» на базовом уровне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по информатике для 10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-11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разработана на основе следующих нормативных документов:</w:t>
      </w:r>
    </w:p>
    <w:p w:rsidR="00787663" w:rsidRPr="00733541" w:rsidRDefault="00787663" w:rsidP="0078766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«Об образовании»;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(ФГОС СОО);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подходов к развитию и формированию универсальных учебных действий (УУД) для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государственного образовательного стандарта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к результатам освоения основной образовательной программы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образования; 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государственных стандартов образования;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основной образовательной программы (личностным,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предметным)</w:t>
      </w:r>
    </w:p>
    <w:p w:rsidR="00787663" w:rsidRPr="00733541" w:rsidRDefault="00787663" w:rsidP="0078766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по информатике 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</w:t>
      </w:r>
      <w:r w:rsidR="00310FB7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663" w:rsidRPr="00733541" w:rsidRDefault="00787663" w:rsidP="0078766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310FB7" w:rsidRPr="00733541" w:rsidRDefault="00787663" w:rsidP="007876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школы.</w:t>
      </w:r>
    </w:p>
    <w:p w:rsidR="00787663" w:rsidRPr="00733541" w:rsidRDefault="00310FB7" w:rsidP="0078766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Семакин И.Г.,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Е.К., Шеина Т.Ю. Информатика 10, 11 класс.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2D419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предмета </w:t>
      </w:r>
      <w:r w:rsidRPr="002D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информатики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изучения общеобразовательного предмета «Информатика» направлены на достижение образовательных результатов, которые структурированы по ключевым задачам общего образования, отражающим индивидуальные, общественные и государственные потребности. Результаты включают в себя личностные,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предметные. Личностные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являются едиными для базового и профильного уровней.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сформированность</w:t>
      </w:r>
      <w:proofErr w:type="spellEnd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 саморазвития и самовоспитания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толерантное сознание и поведение в поликультурном мире,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навыки сотрудничества со сверстниками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нравственное сознание и поведение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основе усвоения общечеловеческих ценностей;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образованию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отношение к миру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эстетику быта, научного и технического творчества, спорта, общественных отношений;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и реализацию ценностей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бережное, ответственное и компетентное отношение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физическому и психологическому здоровью, как собственному, так и других людей, умение оказывать первую помощь;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осознанный выбор будущей профессии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возможностей реализации собственных жизненных планов; отношение к профессиональной деятельности как возмо</w:t>
      </w:r>
      <w:r w:rsidR="00826AF2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жности участия в решении личных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общественных, государственных, общенациональных проблем;</w:t>
      </w:r>
      <w:proofErr w:type="gramEnd"/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445AAB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ость</w:t>
      </w:r>
      <w:proofErr w:type="spellEnd"/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экологического мышления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787663" w:rsidRPr="00733541" w:rsidRDefault="00787663" w:rsidP="0078766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ответственного отношения к учению, готовности и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целостного мировоззрения, соответствующего современному уровню развития науки и общественной практики;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осознанного и ответственного отношения к собственным поступкам;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анализа и критичной оценки получаемой информации с позиций ее свойств, практической и личной значимости, развитие чувства личной ответственности за качество окружающей информационной среды;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окружающей информационной среды и формулирование предложений по ее улучшению;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индивидуальной информационной среды, в том числе с помощью типовых программных средств;</w:t>
      </w:r>
    </w:p>
    <w:p w:rsidR="00787663" w:rsidRPr="00733541" w:rsidRDefault="00787663" w:rsidP="0078766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тестирующих программы и программы-тренажеры для повышения своего образовательного уровня и подготовке к продолжению обучения.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самостоятельно определять цели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и составлять планы деятельности; самостоятельно осуществлять, контролировать и корректироватьдеятельность;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продуктивно общаться и взаимодействовать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совместной деятельности, учитывать позиции других участников деятельности, эффективно разрешать конфликты;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использовать средства информационных и коммуникационных технологий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87663" w:rsidRPr="00733541" w:rsidRDefault="00787663" w:rsidP="0078766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 навыками познавательной рефлексии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создавать, применять и преобразовывать знаки и символы, модели и схемы для решения учебных и познавательных задач;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осознанно использовать речевые средства в соответствии с задачей коммуникации; владение устной и письменной речью;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и развитие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компетентности в области использования информационно-коммуникационных технологий (далее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ИКТ-компетенции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владение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основными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информационного характера: анализа ситуации, планирования деятельности, обобщения и сравнения данных и др.;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опыта использования методов и средств информатики: моделирования; формализации структурирования информации; компьютерного эксперимента при исследовании различных объектов, явлений и процессов;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создавать и поддерживать индивидуальную информационную среду, обеспечивать защиту значимой информации и личную информационную безопасность;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владение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работы с основными, широко распространенными средствами информационных и коммуникационных технологий;</w:t>
      </w:r>
    </w:p>
    <w:p w:rsidR="00787663" w:rsidRPr="00733541" w:rsidRDefault="00787663" w:rsidP="0078766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совместную информационную деятельность, в частности при выполнении проекта.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познавательной деятельности: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понятий и методов информатики;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интерпретировать сообщение с позиций их смысла, синтаксиса, ценности;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информационные системы и модели в естественнонаучной, социальной и технической областях;</w:t>
      </w:r>
      <w:proofErr w:type="gramEnd"/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информационные модели с точки зрения их адекватности объекту и целям моделирования, исследовать модели с целью получения новой информации об объекте;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качественной и количественной характеристики информационной модели;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навыков оценки основных мировоззренческих моделей;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компьютерный эксперимент для изучения построенных моделей и интерпретировать их результаты;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системного анализа;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анализировать информационные системы разной природы, выделять в них системообразующие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системоразрушающие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воздействие внешней среды на систему и анализировать реакцию системы на воздействие извне;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действия, необходимые для достижения заданной цели;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количество информации разными методами;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показатели и формировать критерии оценки, осуществлять оценку моделей;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 решения поставленной задачи оценивать его сложность и эффективность;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 алгоритмически неразрешимых проблем;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анализировать разные способы записи алгоритмов;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реализовывать алгоритмы с помощью программ и программных средств;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ставить вычислительные эксперименты при использовании информационных моделей в процессе решения задач;</w:t>
      </w:r>
    </w:p>
    <w:p w:rsidR="00787663" w:rsidRPr="00733541" w:rsidRDefault="00787663" w:rsidP="0078766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математические модели задачи и их компьютерные аналогии.</w:t>
      </w:r>
    </w:p>
    <w:p w:rsidR="00787663" w:rsidRPr="00733541" w:rsidRDefault="00787663" w:rsidP="007876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сфере ценностно-ориентационной деятельности: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информационной деятельности, осуществляемые в соответствии с правами и ответственностью гражданина;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уважения к правам других людей и умение отстаивать свои права в вопросах информационной безопасности личности;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работе о сохранении и преумножении общественных информационных ресурсов; готовность и способность нести личную ответственность за достоверность распространяемой информации;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оценивать информацию, умение отличать корректную аргументацию от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некорректной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проблем, возникающих при развитии информационной цивилизации, и возможных путей их разрешения;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выявления социальных информационных технологий со скрытыми целями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информация есть стратегический ресурс государства;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информационный подход к оценке исторических событий;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причины и последствия основных информационных революций;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влияние уровня развития информационной культуры на социально-экономическое развитие общества;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того, что право на информацию, есть необходимое условие информационной свободы личности;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глобальной опасности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технократизма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анализа правовых документов, посвящённых защите информационных интересов личности и общества;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причины информационного неравенства и находить способы его преодоления;</w:t>
      </w:r>
    </w:p>
    <w:p w:rsidR="00787663" w:rsidRPr="00733541" w:rsidRDefault="00787663" w:rsidP="0078766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ведения информационных войн.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коммуникативной деятельности: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коммуникации как информационного процесса, роли языков, а том числе формальных, в организации коммуникативных процессов;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планирования учебного сотрудничества с учителем и сверстниками;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основных психологических особенностей восприятия информации человеком;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использования средств ИКТ при подготовке своих выступлений с учётом передаваемого содержания;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контролировать, корректировать, оценивать действия партнёра по коммуникативной деятельности;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явления информационного резонанса в процессе организации коммуникативной деятельности;</w:t>
      </w:r>
    </w:p>
    <w:p w:rsidR="00787663" w:rsidRPr="00733541" w:rsidRDefault="00787663" w:rsidP="0078766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норм этикета, российских и международных законов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припередачи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по телекоммуникационным каналам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трудовой деятельности: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общее и особенное в материальных и информационных технологиях, выявлять основные этапы, операции и элементарные действия в изучаемых технологиях;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класс задач, которые могут быть решены с использованием конкретного технического устройства в зависимости от его основных характеристик;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информационное воздействие как метод управления;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каналы прямой и обратной связи;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стереотипов при решении типовых задач;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строить алгоритмы вычислительных и аналитических задачи реализовывать их с использованием ПК и прикладных программ;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табличных процессоров для исследования моделей;</w:t>
      </w:r>
    </w:p>
    <w:p w:rsidR="00787663" w:rsidRPr="00733541" w:rsidRDefault="00787663" w:rsidP="0078766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принятия управленческих решений на основе результатов компьютерных экспериментов.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эстетической деятельности: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эстетически значимыми объектами, созданными с помощью ИКТ, и средствами их создания;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создания эстетически значимых объектов с помощью средств ИКТ;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в области компьютерного дизайна;</w:t>
      </w:r>
    </w:p>
    <w:p w:rsidR="00787663" w:rsidRPr="00733541" w:rsidRDefault="00787663" w:rsidP="004061AF">
      <w:pPr>
        <w:numPr>
          <w:ilvl w:val="1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опыта сравнения художественных произведений с помощью компьютера и традиционных средств.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охраны здоровья:</w:t>
      </w:r>
    </w:p>
    <w:p w:rsidR="00787663" w:rsidRPr="00733541" w:rsidRDefault="00787663" w:rsidP="0078766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особенности работы со средствами информатизации, их влияние на здоровье человека, владение профилактическими мерами при работе с этими средствами;</w:t>
      </w:r>
    </w:p>
    <w:p w:rsidR="00787663" w:rsidRPr="00733541" w:rsidRDefault="00787663" w:rsidP="0078766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безопасности, гигиены и эргономики в работе с компьютером;</w:t>
      </w:r>
    </w:p>
    <w:p w:rsidR="00787663" w:rsidRPr="00733541" w:rsidRDefault="00787663" w:rsidP="0078766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преодолевать негативное воздействие средств информационных технологий на психику человека.</w:t>
      </w:r>
    </w:p>
    <w:p w:rsidR="004061AF" w:rsidRPr="00733541" w:rsidRDefault="004061AF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787663" w:rsidRPr="00733541" w:rsidRDefault="00787663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Информация и способы её представления</w:t>
      </w:r>
    </w:p>
    <w:p w:rsidR="00445AAB" w:rsidRPr="00733541" w:rsidRDefault="00445AAB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071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записывать в двоичной системе целые числа от 0 до 256;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кодировать и декодировать тексты при известной кодовой таблице;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использовать основные способы графического представления числовой информации.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узнать о том, что любые данные можно описать, используя алфавит, содержащий только два символа, например 0 и 1;</w:t>
      </w:r>
      <w:proofErr w:type="gramEnd"/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тем, как информация (данные) представляется в современных компьютерах;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•познакомиться с двоичной системой счисления;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двоичным кодированием текстов и наиболее употребительными современными кодами.</w:t>
      </w:r>
    </w:p>
    <w:p w:rsidR="004061AF" w:rsidRPr="00733541" w:rsidRDefault="004061AF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Основы алгоритмической культуры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строить модели различных устройств и объектов в виде исполнителей, описывать возможные состояния и системы команд этих исполнителей; 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возникновения отказа при выполнении команды);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логические значения, операции и выражения с ними;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  <w:proofErr w:type="gramEnd"/>
    </w:p>
    <w:p w:rsidR="00445AAB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и выполнять программы для решения несложных алгоритмических задач в выбранной среде программирования. 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познакомиться с использованием строк, деревьев, графов и с простейшими операциями с этими структурами;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программы для решения несложных задач, возникающих в процессе учебы и вне её.</w:t>
      </w:r>
    </w:p>
    <w:p w:rsidR="004061AF" w:rsidRPr="00733541" w:rsidRDefault="004061AF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Использование программных систем и сервисов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базовым навыкам работы с компьютером;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познакомиться с программными средствами для работы с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аудио-визуальными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и соответствующим понятийным аппаратом;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научиться создавать текстовые документы, включающие рисунки и другие иллюстративные материалы, презентации и т. п.;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4061AF" w:rsidRPr="00733541" w:rsidRDefault="004061AF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Работа в информационном пространстве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базовым навыкам и знаниям, необходимым для использования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учебных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организации своего личного пространства данных с использованием индивидуальных накопителей данных, интернет - сервисов и т. п.;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основам соблюдения норм информационной этики и права.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возможность: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познакомиться с принципами устройства Интернета и сетевого взаимодействия между компьютерами, методами поиска в Интернете;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  <w:proofErr w:type="gramEnd"/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получить представление о тенденциях развития ИКТ.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составлена с учётом индивидуальных особенностей обучающихся 10</w:t>
      </w:r>
      <w:r w:rsidR="004061AF"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-11 классов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специфики классного коллектива:</w:t>
      </w:r>
    </w:p>
    <w:p w:rsidR="00787663" w:rsidRPr="00733541" w:rsidRDefault="00787663" w:rsidP="0078766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УМК;</w:t>
      </w:r>
    </w:p>
    <w:p w:rsidR="00787663" w:rsidRPr="00733541" w:rsidRDefault="00787663" w:rsidP="0078766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 сочетанием вербального (словесно-семантического), образного (визуально-пространственного) и формального (символического) способов изложения учебных материалов без нарушения единства и целостности представления учебной темы;</w:t>
      </w:r>
    </w:p>
    <w:p w:rsidR="00787663" w:rsidRPr="00733541" w:rsidRDefault="00787663" w:rsidP="0078766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разнообразия познавательных стилей учащихся через обеспечение необходимым учебным материалом всех возможных видов учебной деятельности.</w:t>
      </w:r>
    </w:p>
    <w:p w:rsidR="00787663" w:rsidRPr="00733541" w:rsidRDefault="00787663" w:rsidP="007876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соответствие возрастным особенностям учащихся достигалось через развитие операционно-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учебников, включающих в себя задания, формирующие исследовательские и проектные умения. Так, в частности, осуществляется формирование и развитие умений: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и описывать объекты;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данные об объектах (предметах, процессах и явлениях);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свойства объектов;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необходимые данные;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проблему;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проверять гипотезу;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синтезировать получаемые знания в форме математических и информационных моделей;</w:t>
      </w:r>
    </w:p>
    <w:p w:rsidR="00787663" w:rsidRPr="00733541" w:rsidRDefault="00787663" w:rsidP="0078766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планирование и прогнозирование своих практических действий и др.</w:t>
      </w:r>
    </w:p>
    <w:p w:rsidR="005C7225" w:rsidRPr="00733541" w:rsidRDefault="00787663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этими детьми будет применяться индивидуальный подход как при отборе учебного содержания, адаптируя его к интеллектуальным особенностям детей, так и при выборе форм и методов его освоения, которые должны соответствовать их личностных и индивидуальным особенностям. Чтобы включить учащихся класса в работу на уроке, будут использованы нетрадиционные формы организации их деятельности. Частые смены видов работы также будут способствовать повышению эффективности учебного процесса.      </w:t>
      </w:r>
    </w:p>
    <w:p w:rsidR="005C7225" w:rsidRPr="00733541" w:rsidRDefault="005C7225" w:rsidP="00D54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12CD" w:rsidRPr="00733541" w:rsidRDefault="000712CD" w:rsidP="000712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2. Содержание учебного курса 10 -11 класс</w:t>
      </w:r>
    </w:p>
    <w:p w:rsidR="000712CD" w:rsidRPr="00733541" w:rsidRDefault="00733541" w:rsidP="0027244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  <w:r w:rsidR="006E687E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Информационные системы и базы данных</w:t>
      </w:r>
    </w:p>
    <w:p w:rsidR="000712CD" w:rsidRPr="00733541" w:rsidRDefault="000712CD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к определению понятия «информация». Виды и свойства информации. Количество информации как мера уменьшения неопределенности знаний. Алфавитный подход к определению количества информации. Содержательный подход к измерению информации. Классификация информационных процессов. Кодирование информации. Языки кодирования. Формализованные и неформализованные языки. Выбор способа представления информации в соответствии с поставленной задачей.</w:t>
      </w:r>
    </w:p>
    <w:p w:rsidR="000712CD" w:rsidRPr="00733541" w:rsidRDefault="000712CD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Системы, образованные взаимодействующими элементами, состояния элементов, обмен информацией между элементами, сигналы. Дискретные и непрерывные сигналы. Носители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информации. Поиск и отбор информации. Методы поиска. Критерии отбора. Хранение информации; выбор способа хранения информации. Передача информации. Канал связи и его характеристики. Примеры передачи информации в социальных, биологических и технических системах. Обработка информации. Систематизация информации. Изменение формы представления информации. Преобразование информации на основе формальных правил. Алгоритмизация как необходимое условие автоматизации. Возможность, преимущества и недостатки автоматизированной обработки данных. Хранение информации. Защита информации. Методы защиты. Особенности запоминания, обработки и передачи информации человеком. Управление системой как информационный процесс. Использование основных методов информатики и средств ИКТ при анализе процессов в обществе, природе и технике. Организация личной информационной среды.</w:t>
      </w:r>
    </w:p>
    <w:p w:rsidR="000712CD" w:rsidRPr="00733541" w:rsidRDefault="000712CD" w:rsidP="000712CD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0712CD" w:rsidRPr="00733541" w:rsidRDefault="000712CD" w:rsidP="000712CD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:rsidR="000712CD" w:rsidRPr="00733541" w:rsidRDefault="000712CD" w:rsidP="000712CD">
      <w:pPr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:rsidR="000712CD" w:rsidRPr="00733541" w:rsidRDefault="00733541" w:rsidP="00575D2E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DD28A1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процессы</w:t>
      </w:r>
      <w:r w:rsidR="006E687E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Интернет. </w:t>
      </w:r>
    </w:p>
    <w:p w:rsidR="00F0500F" w:rsidRPr="00F0500F" w:rsidRDefault="000712CD" w:rsidP="00F0500F">
      <w:pPr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информации. Передача информации. Модель передачи информации К. Шеннона. Пропускная способность канала и скорость передачи информации. Обработка информации. Виды обработки информации. Алгоритм, свойства алгоритма. Модели алгоритмических машин в теории алгоритмов. Автоматическая обработка информации. Свойства алгоритмической машины. Алгоритмическая машина Поста. Информационные процессы в компьютере. Архитектура компьютера. Эволюция поколений ЭВМ.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  <w:r w:rsidR="00826AF2" w:rsidRPr="00F050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Тексты и кодирование</w:t>
      </w:r>
      <w:r w:rsidR="00826AF2" w:rsidRPr="007335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Условие </w:t>
      </w:r>
      <w:proofErr w:type="spellStart"/>
      <w:r w:rsidRPr="00F0500F">
        <w:rPr>
          <w:rFonts w:ascii="Times New Roman" w:eastAsia="Times New Roman" w:hAnsi="Times New Roman" w:cs="Times New Roman"/>
          <w:sz w:val="24"/>
          <w:szCs w:val="24"/>
        </w:rPr>
        <w:t>Фано.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Системы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счисления</w:t>
      </w:r>
      <w:r w:rsidR="00826AF2" w:rsidRPr="007335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чисел, записанных в двоичной, восьмеричной и шестнадцатеричной системах счисления.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чисел, записанных в этихсистемах счисления.</w:t>
      </w:r>
    </w:p>
    <w:p w:rsidR="00F0500F" w:rsidRPr="00F0500F" w:rsidRDefault="00F0500F" w:rsidP="00F0500F">
      <w:pPr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 Инструментальные средства создания Web-сайтов. Средства и технологии обмена информацией с помощью компьютерных сетей (сетевые техно</w:t>
      </w:r>
      <w:r>
        <w:rPr>
          <w:rFonts w:ascii="Times New Roman" w:hAnsi="Times New Roman" w:cs="Times New Roman"/>
          <w:sz w:val="24"/>
          <w:szCs w:val="24"/>
        </w:rPr>
        <w:t>логии).</w:t>
      </w:r>
      <w:r w:rsidRPr="00F0500F">
        <w:rPr>
          <w:rFonts w:ascii="Times New Roman" w:hAnsi="Times New Roman" w:cs="Times New Roman"/>
          <w:sz w:val="24"/>
          <w:szCs w:val="24"/>
        </w:rPr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 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TCP/IP. Аппаратные и программные средства организации компьютерных сетей.</w:t>
      </w:r>
    </w:p>
    <w:p w:rsidR="000712CD" w:rsidRPr="00733541" w:rsidRDefault="00733541" w:rsidP="00575D2E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="00DD28A1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12CD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Программирование обработки информации</w:t>
      </w:r>
      <w:r w:rsidR="00DD28A1" w:rsidRPr="00733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Информационное моделирование.</w:t>
      </w:r>
    </w:p>
    <w:p w:rsidR="000712CD" w:rsidRPr="00733541" w:rsidRDefault="000712CD" w:rsidP="000712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Язык программирования.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процедурных языков программирования (Паскаль): правила представления данных; правила записи основных операторов (ввод, вывод, </w:t>
      </w:r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присваивание, ветвление, цикл) и вызова вспомогательных алгоритмов; правила записи программы.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массивов, выбор из них данных, нахождение суммы, минимального и максимального элемента, сортировка. Этапы решения задачи на компьютере: моделирование – разработка алгоритма – кодирование – отладка – тестирование.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Элементы комбинаторики, теории множеств и математической логики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Построение логического выражения с данной таблицей истинности</w:t>
      </w: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Решение простейших логических уравнений.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bCs/>
          <w:iCs/>
          <w:sz w:val="24"/>
          <w:szCs w:val="24"/>
        </w:rPr>
        <w:t>Дискретные объекты</w:t>
      </w:r>
      <w:r w:rsidR="00F0500F" w:rsidRPr="00F05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F0500F">
        <w:rPr>
          <w:rFonts w:ascii="Times New Roman" w:eastAsia="Times New Roman" w:hAnsi="Times New Roman" w:cs="Times New Roman"/>
          <w:sz w:val="24"/>
          <w:szCs w:val="24"/>
        </w:rPr>
        <w:t>Бинарное дерево.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Алгоритмы и элементы программирования</w:t>
      </w:r>
    </w:p>
    <w:p w:rsidR="000712CD" w:rsidRPr="00F0500F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Алгоритмические конструкции 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Подпрограммы. Рекурсивные алгоритмы.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0712CD" w:rsidRPr="00F0500F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00F">
        <w:rPr>
          <w:rFonts w:ascii="Times New Roman" w:hAnsi="Times New Roman" w:cs="Times New Roman"/>
          <w:sz w:val="24"/>
          <w:szCs w:val="24"/>
        </w:rPr>
        <w:t>Составление алгоритмов и их программная реализация</w:t>
      </w:r>
    </w:p>
    <w:p w:rsidR="000712CD" w:rsidRPr="00F0500F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00F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:rsidR="000712CD" w:rsidRPr="00733541" w:rsidRDefault="000712CD" w:rsidP="000712CD">
      <w:pPr>
        <w:pStyle w:val="a"/>
        <w:spacing w:line="240" w:lineRule="auto"/>
        <w:rPr>
          <w:rFonts w:eastAsia="Calibri"/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0712CD" w:rsidRPr="00733541" w:rsidRDefault="000712CD" w:rsidP="000712CD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 xml:space="preserve">алгоритмы анализа записей чисел в позиционной системе счисления; </w:t>
      </w:r>
    </w:p>
    <w:p w:rsidR="000712CD" w:rsidRPr="00733541" w:rsidRDefault="000712CD" w:rsidP="000712CD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0712CD" w:rsidRPr="00733541" w:rsidRDefault="000712CD" w:rsidP="000712CD">
      <w:pPr>
        <w:pStyle w:val="a"/>
        <w:spacing w:line="240" w:lineRule="auto"/>
        <w:rPr>
          <w:i/>
          <w:sz w:val="24"/>
          <w:szCs w:val="24"/>
        </w:rPr>
      </w:pPr>
      <w:r w:rsidRPr="00733541">
        <w:rPr>
          <w:i/>
          <w:sz w:val="24"/>
          <w:szCs w:val="24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lastRenderedPageBreak/>
        <w:t>Математическое моделирование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>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интернет-сервисов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, облачных технологий и мобильных устройств.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Деловая переписка, научная публикация.Реферат и аннотация.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Коллективная работа с документами. Рецензирование текста. Облачные сервисы. 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</w:t>
      </w:r>
      <w:proofErr w:type="gramStart"/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бработка изображения и звука с использованием интернет- и мобильных приложений.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lastRenderedPageBreak/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0712CD" w:rsidRPr="00733541" w:rsidRDefault="000712CD" w:rsidP="000712CD">
      <w:pPr>
        <w:spacing w:after="0" w:line="240" w:lineRule="auto"/>
        <w:ind w:firstLine="71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3541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Веб-сайт. Страница. Взаимодействие веб-страницы с сервером. Динамические страницы. Разработка </w:t>
      </w:r>
      <w:proofErr w:type="gramStart"/>
      <w:r w:rsidRPr="00733541">
        <w:rPr>
          <w:rFonts w:ascii="Times New Roman" w:eastAsia="Times New Roman" w:hAnsi="Times New Roman" w:cs="Times New Roman"/>
          <w:sz w:val="24"/>
          <w:szCs w:val="24"/>
        </w:rPr>
        <w:t>интернет-приложений</w:t>
      </w:r>
      <w:proofErr w:type="gram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(сайты).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33541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</w:t>
      </w:r>
      <w:proofErr w:type="spellStart"/>
      <w:r w:rsidRPr="00733541">
        <w:rPr>
          <w:rFonts w:ascii="Times New Roman" w:eastAsia="Times New Roman" w:hAnsi="Times New Roman" w:cs="Times New Roman"/>
          <w:sz w:val="24"/>
          <w:szCs w:val="24"/>
        </w:rPr>
        <w:t>Геолокационные</w:t>
      </w:r>
      <w:proofErr w:type="spellEnd"/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0712CD" w:rsidRPr="00733541" w:rsidRDefault="000712CD" w:rsidP="00071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541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:rsidR="000712CD" w:rsidRPr="00733541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:rsidR="000712CD" w:rsidRPr="002D4199" w:rsidRDefault="000712CD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73354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182858" w:rsidRPr="002D4199" w:rsidRDefault="00182858" w:rsidP="000712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D28A1" w:rsidRPr="002D4199" w:rsidRDefault="00733541" w:rsidP="00575D2E">
      <w:pPr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4061AF" w:rsidRPr="00733541">
        <w:rPr>
          <w:rFonts w:ascii="Times New Roman" w:eastAsia="Times New Roman" w:hAnsi="Times New Roman" w:cs="Times New Roman"/>
          <w:b/>
          <w:sz w:val="24"/>
          <w:szCs w:val="24"/>
        </w:rPr>
        <w:t>. Социальная информатика</w:t>
      </w:r>
      <w:r w:rsidR="00DD28A1" w:rsidRPr="007335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2858" w:rsidRPr="00733541" w:rsidRDefault="00182858" w:rsidP="00182858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182858">
        <w:rPr>
          <w:rFonts w:ascii="Times New Roman" w:hAnsi="Times New Roman" w:cs="Times New Roman"/>
          <w:sz w:val="24"/>
          <w:szCs w:val="24"/>
        </w:rPr>
        <w:t>Информационная цивилизация. Информационные ресурсы общества. Информационная культура. Этические и правовые нормы информационной деятельности человека. Информационная безопасность.</w:t>
      </w: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33541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:rsidR="00182858" w:rsidRPr="00733541" w:rsidRDefault="00182858" w:rsidP="00182858">
      <w:pPr>
        <w:spacing w:after="0" w:line="240" w:lineRule="auto"/>
        <w:ind w:firstLine="561"/>
        <w:rPr>
          <w:rFonts w:ascii="Times New Roman" w:eastAsia="Times New Roman" w:hAnsi="Times New Roman" w:cs="Times New Roman"/>
          <w:sz w:val="24"/>
          <w:szCs w:val="24"/>
        </w:rPr>
      </w:pPr>
      <w:r w:rsidRPr="00733541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:rsidR="00182858" w:rsidRPr="002D4199" w:rsidRDefault="00182858" w:rsidP="00B95A0E">
      <w:pPr>
        <w:spacing w:after="0" w:line="240" w:lineRule="auto"/>
        <w:ind w:firstLine="56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9FB" w:rsidRDefault="009F69FB" w:rsidP="00371E8A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69FB" w:rsidRDefault="009F69FB" w:rsidP="00371E8A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25" w:rsidRPr="00733541" w:rsidRDefault="005C7225" w:rsidP="00371E8A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по дисциплине «Информатика и ИКТ»</w:t>
      </w:r>
      <w:r w:rsidR="00371E8A" w:rsidRPr="00733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71E8A" w:rsidRPr="00733541" w:rsidRDefault="00371E8A" w:rsidP="00371E8A">
      <w:pPr>
        <w:keepNext/>
        <w:autoSpaceDE w:val="0"/>
        <w:autoSpaceDN w:val="0"/>
        <w:adjustRightInd w:val="0"/>
        <w:spacing w:before="240"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10 класс.</w:t>
      </w:r>
    </w:p>
    <w:p w:rsidR="005C7225" w:rsidRPr="00733541" w:rsidRDefault="005C7225" w:rsidP="00B95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708"/>
        <w:gridCol w:w="709"/>
        <w:gridCol w:w="1418"/>
        <w:gridCol w:w="3685"/>
      </w:tblGrid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DD5CB7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CB7">
              <w:rPr>
                <w:rFonts w:ascii="Times New Roman" w:hAnsi="Times New Roman" w:cs="Times New Roman"/>
                <w:b/>
                <w:sz w:val="20"/>
                <w:szCs w:val="20"/>
              </w:rPr>
              <w:t>Тема (раздел учебника)</w:t>
            </w:r>
          </w:p>
          <w:p w:rsidR="00765108" w:rsidRPr="00DD5CB7" w:rsidRDefault="0076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DD5CB7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5CB7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DD5CB7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5CB7">
              <w:rPr>
                <w:rFonts w:ascii="Times New Roman" w:hAnsi="Times New Roman" w:cs="Times New Roman"/>
                <w:b/>
                <w:sz w:val="20"/>
                <w:szCs w:val="20"/>
              </w:rPr>
              <w:t>Теория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DD5CB7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CB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  <w:p w:rsidR="005C7225" w:rsidRPr="00DD5CB7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D5C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D5CB7">
              <w:rPr>
                <w:rFonts w:ascii="Times New Roman" w:hAnsi="Times New Roman" w:cs="Times New Roman"/>
                <w:b/>
                <w:sz w:val="20"/>
                <w:szCs w:val="20"/>
              </w:rPr>
              <w:t>номер работы)</w:t>
            </w: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DD5CB7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CB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765108" w:rsidRPr="00F74FCC" w:rsidTr="00826AF2">
        <w:trPr>
          <w:trHeight w:val="623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F74FCC" w:rsidRDefault="00765108" w:rsidP="0076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 Структура информатики.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F74FCC" w:rsidRDefault="0076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b/>
                <w:sz w:val="20"/>
                <w:szCs w:val="20"/>
              </w:rPr>
              <w:t>1ч.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F74FCC" w:rsidRDefault="00765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F74FCC" w:rsidRDefault="0076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65108" w:rsidRPr="00F74FCC" w:rsidRDefault="0076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Основные подходы к определению информации. Представление о системах, образованных взаимодействующими элементами. Распознавать дискретные и непрерывные сигналы. Знать виды носителей информации и их характерные особенности; виды и свойства информации. Принцип алфавитного подхода к определению количества информации. Сущностные характеристики и особенности протекания и передачи информации; определение понятия «канал связи». Давать характеристику каналу связи; приводить примеры передачи информации в социальных технических системах. Сущностные характеристики и особенности протекания информационных процессов обработки, хранения и защиты информации</w:t>
            </w: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995A48" w:rsidP="0096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679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Информация. Представление информации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§§1-2)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6AF2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26AF2"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1.1) П.р. № 1 «Шифрование данных»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Измерение информации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§§3-4)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742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6AF2" w:rsidRPr="00F74FCC" w:rsidRDefault="0038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7225" w:rsidRPr="00F74FCC" w:rsidRDefault="0082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(Работа </w:t>
            </w:r>
            <w:r w:rsidR="005C7225" w:rsidRPr="00F74FCC">
              <w:rPr>
                <w:rFonts w:ascii="Times New Roman" w:hAnsi="Times New Roman" w:cs="Times New Roman"/>
                <w:sz w:val="20"/>
                <w:szCs w:val="20"/>
              </w:rPr>
              <w:t>1.2) П.р. № 2 «Измерение информации»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Представление чисел в компьютере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§5)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4927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6AF2" w:rsidRPr="00F74FCC" w:rsidRDefault="00492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7225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(Работа </w:t>
            </w:r>
            <w:r w:rsidR="005C7225" w:rsidRPr="00F74FCC">
              <w:rPr>
                <w:rFonts w:ascii="Times New Roman" w:hAnsi="Times New Roman" w:cs="Times New Roman"/>
                <w:sz w:val="20"/>
                <w:szCs w:val="20"/>
              </w:rPr>
              <w:t>1.3) П.р. № 3 «Представление чисел»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5. Представление текста,  изображения и звука в компьютере (§6)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96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BC6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967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022DD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022DD"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1.4,  1.5)</w:t>
            </w:r>
          </w:p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4 «Представление текстов. Сжатие текстов»</w:t>
            </w:r>
          </w:p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</w:t>
            </w:r>
            <w:proofErr w:type="spellEnd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. № 5 «Представление изображения и звука»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Информационные процессы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38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5C7225"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C7225"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Хранение и передача информации 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§7, 8)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подходы к определению информации. Представление о системах, образованных взаимодействующими элементами. Распознавать дискретные и непрерывные сигналы. Знать виды носителей информации и их характерные особенности; виды и свойства информации. Принцип алфавитного подхода к определению количества информации. Сущностные характеристики и особенности протекания и передачи информации; определение понятия «канал связи».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характеристику каналу связи; приводить примеры передачи информации в социальных технических системах. Сущностные характеристики и особенности протекания информационных процессов обработки, хранения и защиты информации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 и алгоритмы 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§9)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DD5CB7" w:rsidRDefault="00381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DD5CB7" w:rsidRDefault="00DD5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381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(Работа </w:t>
            </w:r>
            <w:r w:rsidR="00E022DD" w:rsidRPr="00F74F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.1.) 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6 «Управление алгоритмическим исполнителем»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Автоматическая обработка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§10) 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информации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A6550B" w:rsidRDefault="00A6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A6550B" w:rsidRDefault="00A6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A6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 (Работа 2.2.)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П.р. № 7 «Автоматическая обработка данных» 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9.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Информационные процессы в компьютере 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§11)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Проект № 1 для самостоятельного выполнения «Выбор конфигурации  компьютера»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Работа 2.3. Выбор конфигурации  компьютера 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Проект  № 2 для самостоятельного выполнения «Настройка BIOS»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Работа 2.4. Настройка BIOS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 1</w:t>
            </w: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 </w:t>
            </w:r>
            <w:r w:rsidRPr="00F74FCC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1A72" w:rsidRPr="00F74FCC" w:rsidTr="00E022DD">
        <w:trPr>
          <w:trHeight w:val="354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72" w:rsidRPr="00F74FCC" w:rsidRDefault="00E71A72" w:rsidP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ПРОГРАММИРОВАНИЕ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72" w:rsidRPr="00F74FCC" w:rsidRDefault="00E71A72" w:rsidP="005C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C0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71A72" w:rsidRPr="00F74FCC" w:rsidRDefault="00E71A72" w:rsidP="00E02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действовать по инструкции, алгоритму;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анализ и синтез, обобщение и классификация, сравнение информации;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в стандартной и нестандартной ситуации;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логичность мышления;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умение работать в коллективе;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сравнение полученных результатов с учебной задачей;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владение компонентами доказательства;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 и определение способов ее решения;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определение проблем собственной учебной деятельности и установление их причины.</w:t>
            </w:r>
          </w:p>
          <w:p w:rsidR="00E606B5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запись на языке программирования </w:t>
            </w:r>
            <w:proofErr w:type="spellStart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Pascal</w:t>
            </w:r>
            <w:proofErr w:type="spellEnd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типовых алгоритмов;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алфавит языка программирования </w:t>
            </w:r>
            <w:proofErr w:type="spellStart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Pascal</w:t>
            </w:r>
            <w:proofErr w:type="spellEnd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объекты, с которыми работает программа (константы выражения, операторы и т.д.);</w:t>
            </w:r>
          </w:p>
          <w:p w:rsidR="00E71A72" w:rsidRPr="00F74FCC" w:rsidRDefault="00E71A72" w:rsidP="00E606B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основные типы данных и операторы языка Паскаль;</w:t>
            </w:r>
          </w:p>
          <w:p w:rsidR="00E71A72" w:rsidRPr="00F74FCC" w:rsidRDefault="00E71A72" w:rsidP="00E60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10. Алгоритмы, структуры алгоритмов, структурное программирование (§12-14)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283230" w:rsidRDefault="0028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283230" w:rsidRDefault="00283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Программирование линейных алгоритмов 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§15-17)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99424E" w:rsidRDefault="00394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99424E" w:rsidRDefault="00994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394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(Работа 3.1.) 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8 «Программирование линейных алгоритмов»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12. Логические величины и выражения, программирование ветвлений (§18-20)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E606B5" w:rsidRDefault="00EB6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E606B5" w:rsidRDefault="00E6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EB6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022DD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(Работа 3.2., 3.3)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9 «Программирование логических выражений»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10 «Программир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ование ветвящихся алгоритмов»</w:t>
            </w: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действовать по инструкции, алгоритму;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анализ и синтез, обобщение и классификация, сравнение информации;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в стандартной и нестандартной ситуации;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логичность мышления;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умение работать в коллективе;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сравнение полученных результатов с учебной задачей;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компонентами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доказательства;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 и определение способов ее решения;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определение проблем собственной учебной деятельности и установление их причины.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запись на языке программирования </w:t>
            </w:r>
            <w:proofErr w:type="spellStart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Pascal</w:t>
            </w:r>
            <w:proofErr w:type="spellEnd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типовых алгоритмов;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алфавит языка программирования </w:t>
            </w:r>
            <w:proofErr w:type="spellStart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Pascal</w:t>
            </w:r>
            <w:proofErr w:type="spellEnd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объекты, с которыми работает программа (константы выражения, операторы и т.д.);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основные типы данных и операторы языка Паскаль;</w:t>
            </w:r>
          </w:p>
          <w:p w:rsidR="00E71A72" w:rsidRPr="00F74FCC" w:rsidRDefault="00E71A72" w:rsidP="00BD02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13.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Программирование циклов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§21, 22)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9A4D36" w:rsidRDefault="00E567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E56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1A72"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(Работа 3.4.)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П.р. № 11 «Программирование циклических алгоритмов» 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14.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Подпрограммы 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§23)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D2518D" w:rsidRDefault="005C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EE5" w:rsidRPr="00F74FCC" w:rsidRDefault="005C0093" w:rsidP="00222EE5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71A72" w:rsidRPr="00F74FCC" w:rsidRDefault="00E71A72" w:rsidP="00222EE5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(Работа 3.5.)</w:t>
            </w:r>
          </w:p>
          <w:p w:rsidR="00E022DD" w:rsidRPr="00F74FCC" w:rsidRDefault="00E022DD" w:rsidP="00222EE5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12 «Программирование с использованием подпрограмм»</w:t>
            </w: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 w:rsidP="005C722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4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15.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Работа с массивами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§24- 26)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C849CC" w:rsidRDefault="005C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EE5" w:rsidRPr="00F74FCC" w:rsidRDefault="005C0093" w:rsidP="00222EE5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71A72" w:rsidRPr="00F74FCC" w:rsidRDefault="00E71A72" w:rsidP="00222EE5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(Работа 3.6. , 3.7) </w:t>
            </w:r>
          </w:p>
          <w:p w:rsidR="00E022DD" w:rsidRPr="00F74FCC" w:rsidRDefault="00E022DD" w:rsidP="00222EE5">
            <w:pPr>
              <w:autoSpaceDE w:val="0"/>
              <w:autoSpaceDN w:val="0"/>
              <w:adjustRightInd w:val="0"/>
              <w:spacing w:after="0" w:line="240" w:lineRule="auto"/>
              <w:ind w:left="1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 р. № 13 «Программирование обработки одномерных массивов»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 р. № 14 «Программирование обработки двумерных массивов»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действовать по инструкции, алгоритму;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составлять алгоритмы;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анализ и синтез, обобщение и классификация, сравнение информации;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в стандартной и нестандартной ситуации;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логичность мышления;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умение работать в коллективе;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сравнение полученных результатов с учебной задачей;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владение компонентами доказательства;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 и определение способов ее решения;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определение проблем собственной учебной деятельности и установление их причины.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запись на языке программирования </w:t>
            </w:r>
            <w:proofErr w:type="spellStart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Pascal</w:t>
            </w:r>
            <w:proofErr w:type="spellEnd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типовых алгоритмов;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владение основными приемами работы с массивами: создание, заполнение, сортировка массива, вывод элементов массива в требуемом виде; назначение языков программирования;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алфавит языка программирования </w:t>
            </w:r>
            <w:proofErr w:type="spellStart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Pascal</w:t>
            </w:r>
            <w:proofErr w:type="spellEnd"/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объекты, с которыми работает программа (константы выражения, операторы и т.д.);</w:t>
            </w:r>
          </w:p>
          <w:p w:rsidR="00E71A72" w:rsidRPr="00F74FCC" w:rsidRDefault="00E71A72" w:rsidP="00BD02A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основные типы данных и операторы языка Паскаль;</w:t>
            </w:r>
          </w:p>
          <w:p w:rsidR="00E71A72" w:rsidRPr="00F74FCC" w:rsidRDefault="00E71A72" w:rsidP="00BD02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определение массива, правила описания массивов, способы хранения и доступа к отдельным элементам массива;</w:t>
            </w: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Работа с символьной информацией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§27, 28)</w:t>
            </w:r>
          </w:p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0241D1" w:rsidRDefault="005C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5C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 (Работа 3.8.)</w:t>
            </w:r>
          </w:p>
          <w:p w:rsidR="00E022DD" w:rsidRPr="00F74FCC" w:rsidRDefault="00E0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15 «Программирование обработки строк символов»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A72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17. </w:t>
            </w: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Комбинированный тип данных (</w:t>
            </w:r>
            <w:r w:rsidRPr="00F74F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§29)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0241D1" w:rsidRDefault="005C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0241D1" w:rsidRDefault="00024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F74FCC" w:rsidRDefault="005C0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71A72" w:rsidRPr="00F74F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22DD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(Работа 3.9.)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sz w:val="20"/>
                <w:szCs w:val="20"/>
              </w:rPr>
              <w:t>П.р. № 16 «Программирование обработки записей»</w:t>
            </w:r>
          </w:p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F74FCC" w:rsidRDefault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Контрольная работа </w:t>
            </w: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№</w:t>
            </w:r>
            <w:r w:rsidR="00222EE5"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 </w:t>
            </w:r>
            <w:r w:rsidRPr="00F74FCC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задач ЕГЭ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7E0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C7225" w:rsidRPr="00F74FC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C7225" w:rsidRPr="00F74FCC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C7225" w:rsidRPr="00F74FCC" w:rsidTr="00826AF2">
        <w:trPr>
          <w:trHeight w:val="1"/>
        </w:trPr>
        <w:tc>
          <w:tcPr>
            <w:tcW w:w="3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AA7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</w:t>
            </w:r>
            <w:r w:rsidR="005C7225"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C7225" w:rsidRPr="00F74F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F74FCC" w:rsidRDefault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5C7225" w:rsidRPr="00733541" w:rsidRDefault="005C7225" w:rsidP="005C7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36C5" w:rsidRPr="00733541" w:rsidRDefault="005C7225" w:rsidP="005C7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54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371E8A" w:rsidRPr="00733541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 11 класс.</w:t>
      </w:r>
    </w:p>
    <w:tbl>
      <w:tblPr>
        <w:tblpPr w:leftFromText="180" w:rightFromText="180" w:vertAnchor="text" w:horzAnchor="margin" w:tblpY="135"/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709"/>
        <w:gridCol w:w="1842"/>
        <w:gridCol w:w="3119"/>
      </w:tblGrid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Тема (раздел учебника)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(номер работы)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6E687E" w:rsidP="00CA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C7225"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1. Системный анализ (§1-4)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CA7DC7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222EE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2EE5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1.1)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. № 1 «Модели систем» 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E71A72" w:rsidRPr="00733541" w:rsidRDefault="00E71A72" w:rsidP="003F520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 создания личных коллекций информационных объектов;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информации по телекоммуникационным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Базы данных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§5-9)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1.3,1.4, 1,6, 1.7, 1.8, 1.9)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2 «Знакомство с СУБД»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3 «Создание базы данных «Приемная комиссия»»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4 «Реализация простых запросов в режиме дизайна (конструктора запросов)»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5  «Расширение базы данных «Приемная комиссия». Работа с формой»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. № 6 «Реализация сложных запросов в базе данных «Приемная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комиссия»»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7 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Создание отчета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№ 1 для самостоятельного выполнения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Проектные задания по </w:t>
            </w:r>
            <w:proofErr w:type="spellStart"/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системологии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1.2. Проектные задания по </w:t>
            </w:r>
            <w:proofErr w:type="spellStart"/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системологии</w:t>
            </w:r>
            <w:proofErr w:type="spellEnd"/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Проект № 2 для самостоятельного выполнения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Проектные задания на самостоятельную разработку базы данных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1.5. Проектные задания на самостоятельную разработку базы данных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5A0E" w:rsidRPr="00733541" w:rsidTr="006E687E">
        <w:trPr>
          <w:trHeight w:val="552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A0E" w:rsidRPr="00733541" w:rsidRDefault="006E687E" w:rsidP="006E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95A0E" w:rsidRPr="00733541" w:rsidRDefault="006A6EB8" w:rsidP="006E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5A0E" w:rsidRPr="00733541" w:rsidRDefault="00B95A0E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5A0E" w:rsidRPr="00733541" w:rsidRDefault="00B95A0E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95A0E" w:rsidRPr="00733541" w:rsidRDefault="00B95A0E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и услуги Интернет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§10-12)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2.1-2.4)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8 «Интернет. Работа с электронной почтой и телеконференциями»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9 «Интернет. Работа с браузером. Просмотр web-страниц»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. № 10 «Интернет. Сохранение загруженных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E022DD" w:rsidRPr="007335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</w:p>
          <w:p w:rsidR="00E71A72" w:rsidRPr="00F91728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11 «Интернет. Работа с поисковыми системами</w:t>
            </w:r>
            <w:r w:rsidRPr="00F917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  <w:p w:rsidR="000712CD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индивидуального информационного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создания личных коллекций информационных объектов;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сайтостроения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§13-15)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(Работы 2.5-2.7)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. № 12 «Разработка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сайта «Моя семья»»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П.р. № 13 «Разработка сайта «Животный мир»»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14 «Разработка сайта «Наш класс»»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3 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2.8. Проектные задания на разработку сайтов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B27E26" w:rsidP="00CA7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CA7DC7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6A6EB8"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C7225"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информационное моделирование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§16)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0712CD" w:rsidRPr="00733541" w:rsidRDefault="00E71A72" w:rsidP="00071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E71A72" w:rsidRPr="00733541" w:rsidRDefault="00E71A72" w:rsidP="000712CD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E71A72" w:rsidRPr="00733541" w:rsidRDefault="00E71A72" w:rsidP="000712CD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E71A72" w:rsidRPr="00733541" w:rsidRDefault="00E71A72" w:rsidP="003F520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индивидуального информационного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создания личных коллекций информационных объектов;</w:t>
            </w:r>
          </w:p>
          <w:p w:rsidR="00E71A72" w:rsidRPr="00733541" w:rsidRDefault="00E71A72" w:rsidP="00E71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зависимостей между величинами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§17)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3.1)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15  «Получение регрессионных моделей»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Модели статистического прогнозирования 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§18)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22DD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3.2)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16 «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корреляционных зависимостей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§19)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3.4)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17  «Расчет корреляционных зависимостей»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Модели оптимального планирования (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§20)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6EB8" w:rsidRPr="00733541" w:rsidRDefault="006A6EB8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 (Работа 3.6)</w:t>
            </w:r>
          </w:p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. № 18 «Решение задачи оптимального планирования»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4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3.3. Проектные задания на получение регрессионных зависимостей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5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для самостоятельного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3.5. Проектные задания по теме  «Корреляционные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6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выполнения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Работа 3.7. Проектные задания по теме «Оптимальное планирование»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 2</w:t>
            </w:r>
          </w:p>
        </w:tc>
        <w:tc>
          <w:tcPr>
            <w:tcW w:w="368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понятия и типов информационных систем. </w:t>
            </w:r>
            <w:proofErr w:type="gramStart"/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Уметь различать и давать характеристику баз данных (табличных, иерархических, сетевых.</w:t>
            </w:r>
            <w:proofErr w:type="gramEnd"/>
          </w:p>
        </w:tc>
      </w:tr>
      <w:tr w:rsidR="00816F73" w:rsidRPr="00733541" w:rsidTr="000B4DF7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информатика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должны знать: 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что такое информационные ресурсы общества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из чего складывается рынок информационных ресурсов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что относится к информационным услугам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в чем состоят основные черты информационного общества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причины информационного кризиса и пути его преодоления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какие изменения в быту, в сфере образования будут происходить с формированием информационного общества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уметь: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-Применять информационные ресурсы общества в практической жизни.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знать: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основные законодательные акты в информационной сфере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 xml:space="preserve">- суть Доктрины информационной безопасности Российской 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iCs/>
                <w:sz w:val="24"/>
                <w:szCs w:val="24"/>
              </w:rPr>
              <w:t>Учащиеся должны уметь:</w:t>
            </w:r>
          </w:p>
          <w:p w:rsidR="00816F73" w:rsidRPr="00733541" w:rsidRDefault="00816F73" w:rsidP="0081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- соблюдать основные правовые и этические нормы в информационной сфере деятельности</w:t>
            </w:r>
          </w:p>
          <w:p w:rsidR="00816F73" w:rsidRPr="00733541" w:rsidRDefault="00816F73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73" w:rsidRPr="00733541" w:rsidTr="000B4DF7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общество(</w:t>
            </w:r>
            <w:r w:rsidRPr="00733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§</w:t>
            </w: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21-22)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73" w:rsidRPr="00733541" w:rsidTr="000B4DF7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право и безопасность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B27E26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6F73" w:rsidRPr="00733541" w:rsidRDefault="00816F73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225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FF721A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Решение задач ЕГЭ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CA7DC7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C7225" w:rsidRPr="00733541" w:rsidRDefault="005C7225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7DC7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на поиск данных в среде системы управления базами данных.</w:t>
            </w:r>
          </w:p>
          <w:p w:rsidR="00CA7DC7" w:rsidRPr="00733541" w:rsidRDefault="00CA7DC7" w:rsidP="00310FB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CA7DC7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проведения компьютерных экспериментов с использованием готовых моделей объектов и процессов;</w:t>
            </w:r>
          </w:p>
          <w:p w:rsidR="00CA7DC7" w:rsidRPr="00733541" w:rsidRDefault="00CA7DC7" w:rsidP="00310F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создания информационных объектов, в том числе для оформления результатов учебной работы;</w:t>
            </w:r>
          </w:p>
          <w:p w:rsidR="005C7225" w:rsidRPr="00733541" w:rsidRDefault="00CA7DC7" w:rsidP="00310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3541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требований.</w:t>
            </w:r>
          </w:p>
        </w:tc>
      </w:tr>
      <w:tr w:rsidR="00E71A72" w:rsidRPr="00733541" w:rsidTr="00D5490F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34 </w:t>
            </w:r>
            <w:r w:rsidRPr="0073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1A72" w:rsidRPr="00733541" w:rsidRDefault="00E71A72" w:rsidP="005C7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71E8A" w:rsidRDefault="00371E8A" w:rsidP="00D5490F">
      <w:pPr>
        <w:tabs>
          <w:tab w:val="left" w:pos="23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371E8A" w:rsidSect="00787663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EF" w:rsidRDefault="007A56EF" w:rsidP="00310FB7">
      <w:pPr>
        <w:spacing w:after="0" w:line="240" w:lineRule="auto"/>
      </w:pPr>
      <w:r>
        <w:separator/>
      </w:r>
    </w:p>
  </w:endnote>
  <w:endnote w:type="continuationSeparator" w:id="0">
    <w:p w:rsidR="007A56EF" w:rsidRDefault="007A56EF" w:rsidP="0031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7100"/>
      <w:docPartObj>
        <w:docPartGallery w:val="Page Numbers (Bottom of Page)"/>
        <w:docPartUnique/>
      </w:docPartObj>
    </w:sdtPr>
    <w:sdtEndPr/>
    <w:sdtContent>
      <w:p w:rsidR="000B4DF7" w:rsidRDefault="000B4D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D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DF7" w:rsidRDefault="000B4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EF" w:rsidRDefault="007A56EF" w:rsidP="00310FB7">
      <w:pPr>
        <w:spacing w:after="0" w:line="240" w:lineRule="auto"/>
      </w:pPr>
      <w:r>
        <w:separator/>
      </w:r>
    </w:p>
  </w:footnote>
  <w:footnote w:type="continuationSeparator" w:id="0">
    <w:p w:rsidR="007A56EF" w:rsidRDefault="007A56EF" w:rsidP="00310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E447BC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9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94F8C"/>
    <w:multiLevelType w:val="hybridMultilevel"/>
    <w:tmpl w:val="D0E0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95C45"/>
    <w:multiLevelType w:val="multilevel"/>
    <w:tmpl w:val="05BA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E37A7"/>
    <w:multiLevelType w:val="multilevel"/>
    <w:tmpl w:val="9F2E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15956"/>
    <w:multiLevelType w:val="multilevel"/>
    <w:tmpl w:val="1BE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6F2717"/>
    <w:multiLevelType w:val="multilevel"/>
    <w:tmpl w:val="CB5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122FAF"/>
    <w:multiLevelType w:val="multilevel"/>
    <w:tmpl w:val="ECA6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0"/>
  </w:num>
  <w:num w:numId="3">
    <w:abstractNumId w:val="6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5"/>
  </w:num>
  <w:num w:numId="12">
    <w:abstractNumId w:val="16"/>
  </w:num>
  <w:num w:numId="13">
    <w:abstractNumId w:val="17"/>
  </w:num>
  <w:num w:numId="14">
    <w:abstractNumId w:val="22"/>
  </w:num>
  <w:num w:numId="15">
    <w:abstractNumId w:val="18"/>
  </w:num>
  <w:num w:numId="16">
    <w:abstractNumId w:val="4"/>
  </w:num>
  <w:num w:numId="17">
    <w:abstractNumId w:val="7"/>
  </w:num>
  <w:num w:numId="18">
    <w:abstractNumId w:val="2"/>
  </w:num>
  <w:num w:numId="19">
    <w:abstractNumId w:val="10"/>
  </w:num>
  <w:num w:numId="20">
    <w:abstractNumId w:val="3"/>
  </w:num>
  <w:num w:numId="21">
    <w:abstractNumId w:val="19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225"/>
    <w:rsid w:val="000241D1"/>
    <w:rsid w:val="0004172C"/>
    <w:rsid w:val="000712CD"/>
    <w:rsid w:val="000B4DF7"/>
    <w:rsid w:val="000E4BF3"/>
    <w:rsid w:val="00182858"/>
    <w:rsid w:val="00222EE5"/>
    <w:rsid w:val="002345CE"/>
    <w:rsid w:val="00272440"/>
    <w:rsid w:val="00283230"/>
    <w:rsid w:val="002D4199"/>
    <w:rsid w:val="00310FB7"/>
    <w:rsid w:val="00356DA9"/>
    <w:rsid w:val="00371E8A"/>
    <w:rsid w:val="0038148C"/>
    <w:rsid w:val="0038185D"/>
    <w:rsid w:val="0039494B"/>
    <w:rsid w:val="003C6988"/>
    <w:rsid w:val="003F520F"/>
    <w:rsid w:val="00400C4B"/>
    <w:rsid w:val="004061AF"/>
    <w:rsid w:val="0042592F"/>
    <w:rsid w:val="00441DA8"/>
    <w:rsid w:val="00445AAB"/>
    <w:rsid w:val="0049143C"/>
    <w:rsid w:val="004927C4"/>
    <w:rsid w:val="0051178F"/>
    <w:rsid w:val="00575D2E"/>
    <w:rsid w:val="005C0093"/>
    <w:rsid w:val="005C7225"/>
    <w:rsid w:val="00644DE6"/>
    <w:rsid w:val="0066309C"/>
    <w:rsid w:val="0068645C"/>
    <w:rsid w:val="006A6EB8"/>
    <w:rsid w:val="006E687E"/>
    <w:rsid w:val="00733541"/>
    <w:rsid w:val="00742C76"/>
    <w:rsid w:val="00765108"/>
    <w:rsid w:val="00787663"/>
    <w:rsid w:val="007A56EF"/>
    <w:rsid w:val="007B2E97"/>
    <w:rsid w:val="007D6B29"/>
    <w:rsid w:val="007E0602"/>
    <w:rsid w:val="00816F73"/>
    <w:rsid w:val="00826AF2"/>
    <w:rsid w:val="008930C3"/>
    <w:rsid w:val="009679E1"/>
    <w:rsid w:val="0099424E"/>
    <w:rsid w:val="00995A48"/>
    <w:rsid w:val="009A4D36"/>
    <w:rsid w:val="009F69FB"/>
    <w:rsid w:val="00A6550B"/>
    <w:rsid w:val="00AA7D3F"/>
    <w:rsid w:val="00B27E26"/>
    <w:rsid w:val="00B95A0E"/>
    <w:rsid w:val="00BC6D4A"/>
    <w:rsid w:val="00BD02A2"/>
    <w:rsid w:val="00BF597D"/>
    <w:rsid w:val="00C735C3"/>
    <w:rsid w:val="00C849CC"/>
    <w:rsid w:val="00CA7DC7"/>
    <w:rsid w:val="00D2518D"/>
    <w:rsid w:val="00D5490F"/>
    <w:rsid w:val="00D75847"/>
    <w:rsid w:val="00DD28A1"/>
    <w:rsid w:val="00DD5CB7"/>
    <w:rsid w:val="00E022DD"/>
    <w:rsid w:val="00E56756"/>
    <w:rsid w:val="00E606B5"/>
    <w:rsid w:val="00E71A72"/>
    <w:rsid w:val="00EB600A"/>
    <w:rsid w:val="00F0500F"/>
    <w:rsid w:val="00F37574"/>
    <w:rsid w:val="00F436C5"/>
    <w:rsid w:val="00F50DA7"/>
    <w:rsid w:val="00F74FCC"/>
    <w:rsid w:val="00F91728"/>
    <w:rsid w:val="00FB586B"/>
    <w:rsid w:val="00FF721A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2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712CD"/>
    <w:pPr>
      <w:ind w:left="720"/>
      <w:contextualSpacing/>
    </w:pPr>
  </w:style>
  <w:style w:type="character" w:customStyle="1" w:styleId="a5">
    <w:name w:val="Перечень Знак"/>
    <w:link w:val="a"/>
    <w:locked/>
    <w:rsid w:val="000712C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5"/>
    <w:qFormat/>
    <w:rsid w:val="000712CD"/>
    <w:pPr>
      <w:numPr>
        <w:numId w:val="19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styleId="a6">
    <w:name w:val="header"/>
    <w:basedOn w:val="a0"/>
    <w:link w:val="a7"/>
    <w:uiPriority w:val="99"/>
    <w:semiHidden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310FB7"/>
  </w:style>
  <w:style w:type="paragraph" w:styleId="a8">
    <w:name w:val="footer"/>
    <w:basedOn w:val="a0"/>
    <w:link w:val="a9"/>
    <w:uiPriority w:val="99"/>
    <w:unhideWhenUsed/>
    <w:rsid w:val="0031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10FB7"/>
  </w:style>
  <w:style w:type="paragraph" w:styleId="aa">
    <w:name w:val="Balloon Text"/>
    <w:basedOn w:val="a0"/>
    <w:link w:val="ab"/>
    <w:uiPriority w:val="99"/>
    <w:semiHidden/>
    <w:unhideWhenUsed/>
    <w:rsid w:val="00FF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F7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22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8A59-9444-4D55-9C16-8C7FE978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22</Pages>
  <Words>7075</Words>
  <Characters>40331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01</cp:lastModifiedBy>
  <cp:revision>52</cp:revision>
  <cp:lastPrinted>2018-08-24T16:58:00Z</cp:lastPrinted>
  <dcterms:created xsi:type="dcterms:W3CDTF">2017-09-17T13:14:00Z</dcterms:created>
  <dcterms:modified xsi:type="dcterms:W3CDTF">2022-12-09T04:34:00Z</dcterms:modified>
</cp:coreProperties>
</file>