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CF6080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854B18" w:rsidRPr="00CF6080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Приморского края</w:t>
      </w: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Муниципальное казенное общеобразовательное учреждение "Средняя общеобразовательная школа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пгт</w:t>
      </w:r>
      <w:proofErr w:type="spellEnd"/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Краскино </w:t>
      </w: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Хасанского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муниципального района"</w:t>
      </w: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Pr="00CF6080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854B18" w:rsidRPr="00CF6080" w:rsidTr="006563F8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4B18" w:rsidRPr="00CF6080" w:rsidRDefault="00854B18" w:rsidP="00054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РАССМОТРЕНО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Педагогическим советом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Протокол № 10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25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ИЮНЯ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202</w:t>
            </w:r>
            <w:r w:rsidR="000547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B18" w:rsidRPr="00CF6080" w:rsidRDefault="00854B18" w:rsidP="0065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54B18" w:rsidRPr="00CF6080" w:rsidRDefault="00854B18" w:rsidP="0085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УТВЕРЖДЕНО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Директор МКОУ СОШ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пгт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Краскино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______________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И.С. </w:t>
            </w:r>
            <w:proofErr w:type="spellStart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Пантюхова</w:t>
            </w:r>
            <w:proofErr w:type="spellEnd"/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55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Приказ №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1/12-А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CF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854B18" w:rsidRPr="00E84152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 учебного предмета</w:t>
      </w:r>
    </w:p>
    <w:p w:rsidR="00854B18" w:rsidRPr="00E84152" w:rsidRDefault="00BF246D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«Физическая культура</w:t>
      </w:r>
      <w:r w:rsidR="00854B18"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»</w:t>
      </w:r>
    </w:p>
    <w:p w:rsidR="00854B18" w:rsidRPr="00E84152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для 10-11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класса 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среднего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общего образования</w:t>
      </w: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на 202</w:t>
      </w:r>
      <w:r w:rsidR="00054714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1</w:t>
      </w:r>
      <w:r w:rsidRPr="00E8415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-2023 учебный год</w:t>
      </w: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54B18" w:rsidRPr="00CF6080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54B18" w:rsidRPr="00CF6080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F608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Составитель: 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Колесников Аркадий Анатольевич</w:t>
      </w:r>
    </w:p>
    <w:p w:rsidR="00854B18" w:rsidRPr="00E84152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8A5556">
        <w:rPr>
          <w:rFonts w:ascii="LiberationSerif" w:eastAsia="Times New Roman" w:hAnsi="LiberationSerif" w:cs="Times New Roman" w:hint="eastAsia"/>
          <w:color w:val="000000"/>
          <w:sz w:val="24"/>
          <w:szCs w:val="24"/>
          <w:shd w:val="clear" w:color="auto" w:fill="F7FDF7"/>
          <w:lang w:eastAsia="ru-RU"/>
        </w:rPr>
        <w:t>У</w:t>
      </w:r>
      <w:r w:rsidRPr="008A5556"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 xml:space="preserve">читель </w:t>
      </w:r>
      <w:r>
        <w:rPr>
          <w:rFonts w:ascii="LiberationSerif" w:eastAsia="Times New Roman" w:hAnsi="LiberationSerif" w:cs="Times New Roman"/>
          <w:color w:val="000000"/>
          <w:sz w:val="24"/>
          <w:szCs w:val="24"/>
          <w:shd w:val="clear" w:color="auto" w:fill="F7FDF7"/>
          <w:lang w:eastAsia="ru-RU"/>
        </w:rPr>
        <w:t>физической культуры</w:t>
      </w: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854B18" w:rsidRPr="00CF6080" w:rsidRDefault="00854B18" w:rsidP="00854B18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54B18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  <w:proofErr w:type="spellStart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пгт</w:t>
      </w:r>
      <w:proofErr w:type="spellEnd"/>
      <w:r w:rsidRPr="008A5556"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 xml:space="preserve"> Краскино</w:t>
      </w:r>
      <w:r w:rsidRPr="00CF608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shd w:val="clear" w:color="auto" w:fill="F7FDF7"/>
          <w:lang w:eastAsia="ru-RU"/>
        </w:rPr>
        <w:t>2021</w:t>
      </w:r>
    </w:p>
    <w:p w:rsidR="00854B18" w:rsidRPr="00CF6080" w:rsidRDefault="00854B18" w:rsidP="00854B1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54B18" w:rsidRDefault="00854B18" w:rsidP="00854B18"/>
    <w:p w:rsidR="00854B18" w:rsidRDefault="00854B18" w:rsidP="00854B18"/>
    <w:bookmarkEnd w:id="0"/>
    <w:p w:rsidR="00854B18" w:rsidRPr="00854B18" w:rsidRDefault="00854B18" w:rsidP="00854B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B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54B18" w:rsidRPr="00854B18" w:rsidRDefault="00854B18" w:rsidP="00854B18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854B18" w:rsidRPr="00854B18" w:rsidRDefault="00854B18" w:rsidP="00854B18">
      <w:pPr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Default="00854B18" w:rsidP="00854B18">
      <w:pPr>
        <w:autoSpaceDE w:val="0"/>
        <w:autoSpaceDN w:val="0"/>
        <w:adjustRightInd w:val="0"/>
        <w:spacing w:after="0" w:line="288" w:lineRule="exact"/>
        <w:ind w:right="10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рабочая программа предназначена для изучения физкультуры на уровне основного общего образования для учащихся 10-11 классов в </w:t>
      </w:r>
      <w:r w:rsidR="0032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</w:t>
      </w:r>
      <w:proofErr w:type="spellStart"/>
      <w:r w:rsidR="0032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32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Краскино</w:t>
      </w:r>
    </w:p>
    <w:p w:rsidR="00321C95" w:rsidRPr="00854B18" w:rsidRDefault="00321C95" w:rsidP="00854B18">
      <w:pPr>
        <w:autoSpaceDE w:val="0"/>
        <w:autoSpaceDN w:val="0"/>
        <w:adjustRightInd w:val="0"/>
        <w:spacing w:after="0" w:line="288" w:lineRule="exact"/>
        <w:ind w:right="10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autoSpaceDE w:val="0"/>
        <w:autoSpaceDN w:val="0"/>
        <w:adjustRightInd w:val="0"/>
        <w:spacing w:after="0" w:line="288" w:lineRule="exact"/>
        <w:ind w:right="10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Рабочая программа составлена с учетом следующих нормативных документов:</w:t>
      </w:r>
    </w:p>
    <w:p w:rsidR="00854B18" w:rsidRPr="00854B18" w:rsidRDefault="00854B18" w:rsidP="00854B1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4B18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Российской Федерации от </w:t>
      </w:r>
      <w:hyperlink r:id="rId6" w:tgtFrame="_blank" w:history="1">
        <w:r w:rsidRPr="00854B18">
          <w:rPr>
            <w:rFonts w:ascii="Times New Roman" w:eastAsia="Calibri" w:hAnsi="Times New Roman" w:cs="Times New Roman"/>
            <w:sz w:val="24"/>
            <w:szCs w:val="24"/>
            <w:u w:val="single"/>
          </w:rPr>
          <w:t>5 марта 2004 г. N 1089</w:t>
        </w:r>
      </w:hyperlink>
      <w:r w:rsidRPr="00854B18">
        <w:rPr>
          <w:rFonts w:ascii="Times New Roman" w:eastAsia="Calibri" w:hAnsi="Times New Roman" w:cs="Times New Roman"/>
          <w:sz w:val="24"/>
          <w:szCs w:val="24"/>
        </w:rPr>
        <w:t> 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изменениями, внесенными приказами Министерства образования и науки Российской Федерации от </w:t>
      </w:r>
      <w:hyperlink r:id="rId7" w:tgtFrame="_blank" w:history="1">
        <w:r w:rsidRPr="00854B18">
          <w:rPr>
            <w:rFonts w:ascii="Times New Roman" w:eastAsia="Calibri" w:hAnsi="Times New Roman" w:cs="Times New Roman"/>
            <w:sz w:val="24"/>
            <w:szCs w:val="24"/>
            <w:u w:val="single"/>
          </w:rPr>
          <w:t>3 июня 2008 г. N 164</w:t>
        </w:r>
      </w:hyperlink>
      <w:r w:rsidRPr="00854B18">
        <w:rPr>
          <w:rFonts w:ascii="Times New Roman" w:eastAsia="Calibri" w:hAnsi="Times New Roman" w:cs="Times New Roman"/>
          <w:sz w:val="24"/>
          <w:szCs w:val="24"/>
        </w:rPr>
        <w:t> и от </w:t>
      </w:r>
      <w:hyperlink r:id="rId8" w:tgtFrame="_blank" w:history="1">
        <w:r w:rsidRPr="00854B18">
          <w:rPr>
            <w:rFonts w:ascii="Times New Roman" w:eastAsia="Calibri" w:hAnsi="Times New Roman" w:cs="Times New Roman"/>
            <w:sz w:val="24"/>
            <w:szCs w:val="24"/>
            <w:u w:val="single"/>
          </w:rPr>
          <w:t>31 августа 2009 г. N 320</w:t>
        </w:r>
      </w:hyperlink>
      <w:r w:rsidRPr="00854B18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854B18" w:rsidRPr="00854B18" w:rsidRDefault="00854B18" w:rsidP="00854B1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B18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32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321C95"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</w:t>
      </w:r>
      <w:proofErr w:type="spellStart"/>
      <w:r w:rsidR="0032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32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Краскино</w:t>
      </w:r>
    </w:p>
    <w:p w:rsidR="00854B18" w:rsidRPr="00854B18" w:rsidRDefault="00854B18" w:rsidP="00854B1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54B18">
        <w:rPr>
          <w:rFonts w:ascii="Times New Roman" w:eastAsia="Calibri" w:hAnsi="Times New Roman" w:cs="Times New Roman"/>
          <w:sz w:val="24"/>
          <w:szCs w:val="24"/>
        </w:rPr>
        <w:t xml:space="preserve">Комплексная программа физического воспитания 1-11 классов  В. И. Лях, А. А. </w:t>
      </w:r>
      <w:proofErr w:type="spellStart"/>
      <w:r w:rsidRPr="00854B18">
        <w:rPr>
          <w:rFonts w:ascii="Times New Roman" w:eastAsia="Calibri" w:hAnsi="Times New Roman" w:cs="Times New Roman"/>
          <w:sz w:val="24"/>
          <w:szCs w:val="24"/>
        </w:rPr>
        <w:t>Здане</w:t>
      </w:r>
      <w:r w:rsidRPr="00854B18">
        <w:rPr>
          <w:rFonts w:ascii="Times New Roman" w:eastAsia="Calibri" w:hAnsi="Times New Roman" w:cs="Times New Roman"/>
          <w:sz w:val="24"/>
          <w:szCs w:val="24"/>
        </w:rPr>
        <w:softHyphen/>
        <w:t>вич</w:t>
      </w:r>
      <w:proofErr w:type="spellEnd"/>
      <w:r w:rsidRPr="00854B18">
        <w:rPr>
          <w:rFonts w:ascii="Times New Roman" w:eastAsia="Calibri" w:hAnsi="Times New Roman" w:cs="Times New Roman"/>
          <w:sz w:val="24"/>
          <w:szCs w:val="24"/>
        </w:rPr>
        <w:t>. - М: Просвещение 2016.</w:t>
      </w:r>
    </w:p>
    <w:p w:rsidR="00854B18" w:rsidRPr="00854B18" w:rsidRDefault="00854B18" w:rsidP="00854B1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рассчитана на 102 часа учебного времени, с нагрузкой 3 часа в неделю. </w:t>
      </w:r>
      <w:r w:rsidRPr="00854B18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программе В. И. Ляха, А. А.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4B18">
        <w:rPr>
          <w:rFonts w:ascii="Times New Roman" w:eastAsia="Arial Unicode MS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854B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программный материал делится на две части - 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базовую </w:t>
      </w:r>
      <w:r w:rsidRPr="00854B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вариативную. В базовую часть </w:t>
      </w:r>
      <w:r w:rsidRPr="00854B18">
        <w:rPr>
          <w:rFonts w:ascii="Times New Roman" w:eastAsia="Arial Unicode MS" w:hAnsi="Times New Roman" w:cs="Times New Roman"/>
          <w:sz w:val="24"/>
          <w:szCs w:val="24"/>
          <w:lang w:eastAsia="ru-RU"/>
        </w:rPr>
        <w:t>входит материал в соответствии с федеральным компонентом учебного плана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4B18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Базовая часть выполняет обязательный минимум образования по предмету «Физическая культура»,</w:t>
      </w:r>
      <w:r w:rsidRPr="00854B18">
        <w:rPr>
          <w:rFonts w:ascii="Times New Roman" w:eastAsia="Calibri" w:hAnsi="Times New Roman" w:cs="Times New Roman"/>
          <w:sz w:val="24"/>
          <w:szCs w:val="24"/>
        </w:rPr>
        <w:t xml:space="preserve"> Элементы единоборств  выведены из программы, так как нет оборудования и инвентаря для проведения занятий по этому разделу.</w:t>
      </w:r>
    </w:p>
    <w:p w:rsidR="00854B18" w:rsidRPr="00854B18" w:rsidRDefault="00854B18" w:rsidP="00854B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B1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4B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Главной целью школьного образования </w:t>
      </w:r>
      <w:r w:rsidRPr="00854B18">
        <w:rPr>
          <w:rFonts w:ascii="Times New Roman" w:eastAsia="Calibri" w:hAnsi="Times New Roman" w:cs="Times New Roman"/>
          <w:sz w:val="24"/>
          <w:szCs w:val="24"/>
        </w:rPr>
        <w:t>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854B18" w:rsidRPr="00854B18" w:rsidRDefault="00854B18" w:rsidP="00854B18">
      <w:pPr>
        <w:tabs>
          <w:tab w:val="left" w:pos="1620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4B18" w:rsidRPr="00854B18" w:rsidRDefault="00854B18" w:rsidP="00854B18">
      <w:pPr>
        <w:tabs>
          <w:tab w:val="left" w:pos="162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ФИЗИЧЕСКОГО ВОСПИТАНИЯ УЧАЩИХСЯ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КЛАССОВ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физического воспитания учащихся 10-11 классов направлены </w:t>
      </w:r>
      <w:proofErr w:type="gram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яния здоровья, противостояния стрессам;</w:t>
      </w:r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двигательного опыта посредством овладения но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двигательными действиями и формирование умений применять их в различных по сложности условиях;</w:t>
      </w:r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кондиционных (силовых, скоростно-силовых, выносливости, 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скорости и гибкости) и координацион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(быстроты перестроения двигательных действий, согла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закономерностях двигательной ак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тивности, спортивной тренировке, значении занятий физи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культурой для будущей трудовой деятельности, выпол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нении функции отцовства и материнства, подготовку к служ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в армии;</w:t>
      </w:r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потребности к регулярным занятиям физически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упражнениями и избранным видом спорта;</w:t>
      </w:r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 личности, нравствен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:rsidR="00854B18" w:rsidRPr="00854B18" w:rsidRDefault="00854B18" w:rsidP="00854B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психических процессов и обучение ос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новам психической регуляции.</w:t>
      </w:r>
    </w:p>
    <w:p w:rsidR="00854B18" w:rsidRPr="00854B18" w:rsidRDefault="00854B18" w:rsidP="00854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 в себя</w:t>
      </w:r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4B18" w:rsidRPr="00854B18" w:rsidRDefault="00854B18" w:rsidP="00854B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Учебник: Лях В. И., </w:t>
      </w:r>
      <w:proofErr w:type="spellStart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Зданевич</w:t>
      </w:r>
      <w:proofErr w:type="spellEnd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А. Физическая культура. 10-11 </w:t>
      </w:r>
      <w:proofErr w:type="spellStart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учеб</w:t>
      </w:r>
      <w:proofErr w:type="gramStart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общеобразовательных учреждений / под общ. ред. В. И. Ляха. М.: Просвещение, 2016.</w:t>
      </w:r>
    </w:p>
    <w:p w:rsidR="00854B18" w:rsidRPr="00854B18" w:rsidRDefault="00854B18" w:rsidP="00854B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«Комплексная программа физического воспитания учащихся 1 – 11 классов» </w:t>
      </w:r>
      <w:proofErr w:type="spell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 8-е издание «Просвещение», 2016г.</w:t>
      </w:r>
    </w:p>
    <w:p w:rsidR="00854B18" w:rsidRPr="00854B18" w:rsidRDefault="00854B18" w:rsidP="00854B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Интернет – ресурсы </w:t>
      </w:r>
    </w:p>
    <w:p w:rsidR="00854B18" w:rsidRPr="00854B18" w:rsidRDefault="00854B18" w:rsidP="00854B18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обучения:</w:t>
      </w:r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индивидуально-групповой</w:t>
      </w:r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групповой,  </w:t>
      </w: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классно-урочный.</w:t>
      </w:r>
    </w:p>
    <w:p w:rsidR="00854B18" w:rsidRPr="00854B18" w:rsidRDefault="00854B18" w:rsidP="00854B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приёмы обучения:</w:t>
      </w:r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Стимулирования и мотивации (наказания и поощрения).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и самоконтроля (</w:t>
      </w:r>
      <w:proofErr w:type="gramStart"/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устный</w:t>
      </w:r>
      <w:proofErr w:type="gramEnd"/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, за выполнением упражнений).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Репродуктивный (учитель показывает, как выполнять то, или иное задание, а ученик повторяет по образцу).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Проблемного изложения (учитель ставит проблему и при этом показывает, пути его решения, ученик может увидеть противоречия, которые служат решением задач; учитель ставит проблему и решает ее с учеником; учитель ставит проблему и показывает пути ее решения).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Эвристический (учитель приближает учащихся к самостоятельному решению проблемы, учит выполнять отдельные элементы).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Собственного воспроизведения (создание проблемной ситуации, анализ, выдвижение идей и игровая ситуация).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Восприятия и усвоения (рассказ, показ, объяснение и демонстрация).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Зачетно</w:t>
      </w:r>
      <w:proofErr w:type="spellEnd"/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-экзаменационный метод (учитель взаимодействует с учеником в целях подведения итогов).</w:t>
      </w:r>
    </w:p>
    <w:p w:rsidR="00854B18" w:rsidRPr="00854B18" w:rsidRDefault="00854B18" w:rsidP="00854B18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Рассказ. Показ. Объяснение. Беседа.</w:t>
      </w:r>
    </w:p>
    <w:p w:rsidR="00854B18" w:rsidRPr="00854B18" w:rsidRDefault="00854B18" w:rsidP="00854B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Виды деятельности учащихся на уроке:</w:t>
      </w:r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Физкультурно-оздоровительная, спортивно-оздоровительная, самостоятельные игры, самоанализ, освоение знаний.</w:t>
      </w:r>
    </w:p>
    <w:p w:rsidR="00854B18" w:rsidRPr="00854B18" w:rsidRDefault="00854B18" w:rsidP="00854B18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Технологии, используемые при проведении уроков:</w:t>
      </w:r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 – ориентированная, игровые технологии, </w:t>
      </w:r>
      <w:proofErr w:type="spellStart"/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5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технология проблемного обучения, технология сотрудничества</w:t>
      </w:r>
    </w:p>
    <w:p w:rsidR="00854B18" w:rsidRPr="00854B18" w:rsidRDefault="00854B18" w:rsidP="00854B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Планируемый результат</w:t>
      </w:r>
    </w:p>
    <w:p w:rsidR="00854B18" w:rsidRPr="00854B18" w:rsidRDefault="00854B18" w:rsidP="00854B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Объяснять: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854B18" w:rsidRPr="00854B18" w:rsidRDefault="00854B18" w:rsidP="00854B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Характеризовать: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854B18" w:rsidRPr="00854B18" w:rsidRDefault="00854B18" w:rsidP="00854B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Соблюдать правила: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личной гигиены и закаливания организма;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культуры поведения и взаимодействия во время коллективных занятий и соревнований;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профилактики травматизма и оказания первой помощи при травмах и ушибах;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экипировки и использования спортивного инвентаря на занятиях физической культурой.</w:t>
      </w:r>
    </w:p>
    <w:p w:rsidR="00854B18" w:rsidRPr="00854B18" w:rsidRDefault="00854B18" w:rsidP="00854B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Проводить: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приемы массажа и самомассажа;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занятия физической культурой и спортивные соревнования с учащимися младших классов;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судейство соревнований по одному из видов спорта.</w:t>
      </w:r>
    </w:p>
    <w:p w:rsidR="00854B18" w:rsidRPr="00854B18" w:rsidRDefault="00854B18" w:rsidP="00854B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Составлять: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индивидуальные комплексы физических упражнений различной направленности;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планы-конспекты индивидуальных занятий и систем занятий.</w:t>
      </w:r>
    </w:p>
    <w:p w:rsidR="00854B18" w:rsidRPr="00854B18" w:rsidRDefault="00854B18" w:rsidP="00854B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Определять: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уровни индивидуального физического развития и двигательной подготовленности;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дозировку физической нагрузки и направленность воздействий физических упражнений.</w:t>
      </w:r>
    </w:p>
    <w:p w:rsidR="00854B18" w:rsidRPr="00854B18" w:rsidRDefault="00854B18" w:rsidP="00854B1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Объяснять: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54B18" w:rsidRPr="00854B18" w:rsidRDefault="00854B18" w:rsidP="0085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854B18" w:rsidRPr="00854B18" w:rsidRDefault="00854B18" w:rsidP="00854B1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Демонстрировать: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8"/>
        <w:gridCol w:w="2531"/>
        <w:gridCol w:w="2531"/>
        <w:gridCol w:w="2531"/>
      </w:tblGrid>
      <w:tr w:rsidR="00854B18" w:rsidRPr="00854B18" w:rsidTr="006563F8">
        <w:trPr>
          <w:trHeight w:val="438"/>
        </w:trPr>
        <w:tc>
          <w:tcPr>
            <w:tcW w:w="1034" w:type="pct"/>
            <w:vAlign w:val="center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1322" w:type="pct"/>
            <w:vAlign w:val="center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322" w:type="pct"/>
            <w:vAlign w:val="center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322" w:type="pct"/>
            <w:vAlign w:val="center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Девушки</w:t>
            </w:r>
          </w:p>
        </w:tc>
      </w:tr>
      <w:tr w:rsidR="00854B18" w:rsidRPr="00854B18" w:rsidTr="006563F8">
        <w:trPr>
          <w:trHeight w:val="301"/>
        </w:trPr>
        <w:tc>
          <w:tcPr>
            <w:tcW w:w="1034" w:type="pct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Бег 30 м 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5,0 с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5,4 с</w:t>
            </w:r>
          </w:p>
        </w:tc>
      </w:tr>
      <w:tr w:rsidR="00854B18" w:rsidRPr="00854B18" w:rsidTr="006563F8">
        <w:trPr>
          <w:trHeight w:val="250"/>
        </w:trPr>
        <w:tc>
          <w:tcPr>
            <w:tcW w:w="1034" w:type="pct"/>
            <w:vMerge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Бег 100 м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14,3 с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17,5 с</w:t>
            </w:r>
          </w:p>
        </w:tc>
      </w:tr>
      <w:tr w:rsidR="00854B18" w:rsidRPr="00854B18" w:rsidTr="006563F8">
        <w:trPr>
          <w:trHeight w:val="598"/>
        </w:trPr>
        <w:tc>
          <w:tcPr>
            <w:tcW w:w="1034" w:type="pct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Подтягивание из виса на высокой перекладине 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854B18" w:rsidRPr="00854B18" w:rsidTr="006563F8">
        <w:trPr>
          <w:trHeight w:val="482"/>
        </w:trPr>
        <w:tc>
          <w:tcPr>
            <w:tcW w:w="1034" w:type="pct"/>
            <w:vMerge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Подтягивание в висе лежа на низкой перекладине, раз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 раз</w:t>
            </w:r>
          </w:p>
        </w:tc>
      </w:tr>
      <w:tr w:rsidR="00854B18" w:rsidRPr="00854B18" w:rsidTr="006563F8">
        <w:trPr>
          <w:trHeight w:val="427"/>
        </w:trPr>
        <w:tc>
          <w:tcPr>
            <w:tcW w:w="1034" w:type="pct"/>
            <w:vMerge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Прыжок в длину с места, см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215 см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170 см</w:t>
            </w:r>
          </w:p>
        </w:tc>
      </w:tr>
      <w:tr w:rsidR="00854B18" w:rsidRPr="00854B18" w:rsidTr="006563F8">
        <w:trPr>
          <w:trHeight w:val="263"/>
        </w:trPr>
        <w:tc>
          <w:tcPr>
            <w:tcW w:w="1034" w:type="pct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 выносливости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Кроссовый бег на 3 км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 мин 50 с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—</w:t>
            </w:r>
          </w:p>
        </w:tc>
      </w:tr>
      <w:tr w:rsidR="00854B18" w:rsidRPr="00854B18" w:rsidTr="006563F8">
        <w:trPr>
          <w:trHeight w:val="288"/>
        </w:trPr>
        <w:tc>
          <w:tcPr>
            <w:tcW w:w="1034" w:type="pct"/>
            <w:vMerge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Кроссовый бег на 2 км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22" w:type="pct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4B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 мин 00 с</w:t>
            </w:r>
          </w:p>
        </w:tc>
      </w:tr>
    </w:tbl>
    <w:p w:rsidR="00854B18" w:rsidRPr="00854B18" w:rsidRDefault="00854B18" w:rsidP="00854B18">
      <w:pPr>
        <w:tabs>
          <w:tab w:val="left" w:pos="162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54B18" w:rsidRPr="00854B18" w:rsidRDefault="00854B18" w:rsidP="00854B1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B18">
        <w:rPr>
          <w:rFonts w:ascii="Times New Roman" w:eastAsia="Calibri" w:hAnsi="Times New Roman" w:cs="Times New Roman"/>
          <w:sz w:val="24"/>
          <w:szCs w:val="24"/>
        </w:rPr>
        <w:t xml:space="preserve">       В программе </w:t>
      </w:r>
      <w:proofErr w:type="spellStart"/>
      <w:r w:rsidRPr="00854B18">
        <w:rPr>
          <w:rFonts w:ascii="Times New Roman" w:eastAsia="Calibri" w:hAnsi="Times New Roman" w:cs="Times New Roman"/>
          <w:sz w:val="24"/>
          <w:szCs w:val="24"/>
        </w:rPr>
        <w:t>В.И.Ляха</w:t>
      </w:r>
      <w:proofErr w:type="spellEnd"/>
      <w:r w:rsidRPr="00854B18">
        <w:rPr>
          <w:rFonts w:ascii="Times New Roman" w:eastAsia="Calibri" w:hAnsi="Times New Roman" w:cs="Times New Roman"/>
          <w:sz w:val="24"/>
          <w:szCs w:val="24"/>
        </w:rPr>
        <w:t xml:space="preserve">, А.А. </w:t>
      </w:r>
      <w:proofErr w:type="spellStart"/>
      <w:r w:rsidRPr="00854B18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854B18">
        <w:rPr>
          <w:rFonts w:ascii="Times New Roman" w:eastAsia="Calibri" w:hAnsi="Times New Roman" w:cs="Times New Roman"/>
          <w:sz w:val="24"/>
          <w:szCs w:val="24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 минимум образования по предмету «Физическая культура». 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пройденных. Для ознакомления с теоретическими сведениями можно выделять время, как в процессе уроков, так и при выполнении одного часа в четверти, специально отведённого для этой цели.</w:t>
      </w:r>
    </w:p>
    <w:p w:rsidR="00854B18" w:rsidRPr="00854B18" w:rsidRDefault="00854B18" w:rsidP="00854B1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B18" w:rsidRPr="00854B18" w:rsidRDefault="00854B18" w:rsidP="00854B1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4B18">
        <w:rPr>
          <w:rFonts w:ascii="Times New Roman" w:eastAsia="Calibri" w:hAnsi="Times New Roman" w:cs="Times New Roman"/>
          <w:b/>
          <w:i/>
          <w:sz w:val="24"/>
          <w:szCs w:val="24"/>
        </w:rPr>
        <w:t>Распределение учебного времени прохождения программного материала</w:t>
      </w:r>
    </w:p>
    <w:p w:rsidR="00854B18" w:rsidRPr="00854B18" w:rsidRDefault="00854B18" w:rsidP="00854B18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4B18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в 10 – 11 классах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5365"/>
        <w:gridCol w:w="1895"/>
        <w:gridCol w:w="1373"/>
      </w:tblGrid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487" w:type="dxa"/>
            <w:gridSpan w:val="2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процессе урока</w:t>
            </w:r>
          </w:p>
        </w:tc>
      </w:tr>
      <w:tr w:rsidR="00854B18" w:rsidRPr="00854B18" w:rsidTr="006563F8">
        <w:trPr>
          <w:trHeight w:val="357"/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54B18" w:rsidRPr="00854B18" w:rsidTr="006563F8">
        <w:trPr>
          <w:trHeight w:val="264"/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54B18" w:rsidRPr="00854B18" w:rsidTr="006563F8">
        <w:trPr>
          <w:jc w:val="center"/>
        </w:trPr>
        <w:tc>
          <w:tcPr>
            <w:tcW w:w="98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9" w:type="dxa"/>
            <w:tcBorders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</w:tr>
    </w:tbl>
    <w:p w:rsidR="00854B18" w:rsidRPr="00854B18" w:rsidRDefault="00854B18" w:rsidP="00854B1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B18" w:rsidRPr="00854B18" w:rsidRDefault="00854B18" w:rsidP="00854B1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54B18" w:rsidRPr="00854B18" w:rsidRDefault="00854B18" w:rsidP="00854B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B18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ПРОГРАММНОГО МАТЕРИАЛА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 о физической культуре, умения и навыки, приёмы закаливания способы </w:t>
      </w:r>
      <w:proofErr w:type="spellStart"/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саморегуляции</w:t>
      </w:r>
      <w:proofErr w:type="spellEnd"/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самоконтроля.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данному разделу можно осваивать как на специально отведённых уроках (1-2 ч. в четверти), так и в ходе освоения конкретных технических навыков и умений, развития двигательных способностей.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знаний о физической культуре, умения и навыки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B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Социокультурные</w:t>
      </w: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4B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</w:t>
      </w:r>
      <w:r w:rsidRPr="00854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олимпийское физкультурно-массовое движения (на примере «Спорт для всех»), их социальная направленность и формы организации.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Психолого-педагогические основы</w:t>
      </w:r>
      <w:r w:rsidRPr="00854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индивидуальной организации, планирования, регулирования и </w:t>
      </w:r>
      <w:proofErr w:type="gram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нагрузками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технико-тактические действия и приёмы в игровых видах спорта, совершенствование техники движений в избранном виде спорта.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лёгкая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 </w:t>
      </w:r>
      <w:proofErr w:type="gramEnd"/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и проведения спортивно-массовых соревнований по видам спорта (спортивные игры, лёгкая атлетика, гимнастика). Особенности самостоятельной подготовки к участию в спортивно-массовых соревнованиях.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Медико-биологические основы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профилактики вредных привычек  средствами физической культуры и формирование индивидуального здорового стиля жизни.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навыков закаливания. 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Воздушные и солнечные ванны, обтирание, обливание, душ, купание в реке, хождение босиком, пользование баней. Дозировка данных процедур указана в программах 1-9 классов. Изменение дозировки следует проводить с учётом индивидуальных особенностей юношей и девушек.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Закрепление приёмов </w:t>
      </w:r>
      <w:proofErr w:type="spellStart"/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саморегуляции</w:t>
      </w:r>
      <w:proofErr w:type="spellEnd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приёмов </w:t>
      </w:r>
      <w:proofErr w:type="spell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освоенных в начальной и основной школе. Аутогенная тренировка. </w:t>
      </w:r>
      <w:proofErr w:type="spellStart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психорегулирующая тренировка. Элементы йоги.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приёмов самоконтроля</w:t>
      </w: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приёмов самоконтроля, освоенных ранее. 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854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Спортивные игры.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продолжается углубленное изучение одной из спортивных игр, закрепляются и совершенствуются ранее освоенные элементы техники перемещений, остановок, поворотов, владения мячом (ловля, передачи, ведения, броски и др.) защитных действий, усложняется набор технико-тактических взаимодействий в нападении и защите. Одновременно с техническим и тактическим совершенствованием игры продолжается процесс разностороннего развития координационных и кондиционных способностей, психических процессов, воспитание нравственных и волевых качеств. Учитывая, что к 10 классу учащиеся владеют техникой основных приемов (с мячом и без мяча), увеличивается значимость упражнений с мячом для сопряженного воздействия на технику, тактику, развитие способностей. Большой удельный вес приобретают игровой и соревновательной методы.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Гимнастика.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классах продолжается более углубленное изучение и совершенствование техники гимнастических упражнений: в висах и упорах, опорных прыжках, акробатике, общеразвивающих и строевых упражнениях. Вместе с тем в программный материал включены новые для освоения гимнастические упражнения.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4B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Легкая атлетика.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продолжается работа по совершенствованию техники спринтерского и длительного бега, прыжков в длину и в высоту с разбега, метаний. Усиливается акцент на дальнейшее развитие кондиционных (выносливости, скоростно-силовых, скоростных) и координационных способностей (ориентирование в пространстве, ритм, способность к согласованию движений и реакции, точность дифференцирования основных параметров движений). Увеличивается процент упражнений, сопряжено воздействующих на совершенствование техники и развитие кондиционных и координационных способностей. Уроки в этих классах в значительной мере приобретают черты тренировки.</w:t>
      </w: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B18" w:rsidRPr="00854B18" w:rsidRDefault="00854B18" w:rsidP="00854B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B18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701"/>
        <w:gridCol w:w="1560"/>
      </w:tblGrid>
      <w:tr w:rsidR="00854B18" w:rsidRPr="00854B18" w:rsidTr="006563F8">
        <w:tc>
          <w:tcPr>
            <w:tcW w:w="675" w:type="dxa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Тема,  раздел</w:t>
            </w:r>
          </w:p>
        </w:tc>
        <w:tc>
          <w:tcPr>
            <w:tcW w:w="1134" w:type="dxa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 – </w:t>
            </w:r>
            <w:proofErr w:type="gramStart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261" w:type="dxa"/>
            <w:gridSpan w:val="2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  <w:vMerge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низкого старта. Бег по дистанции (70-80м). Эстафетный бег. Специальные беговые упражнения.  Инструктаж по ТБ. Развитие скоростных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30 м. Развитие скоростных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низкого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старт. Бег по дистанции (70-80м). Финиширование. Эстафетный бег. Специальные беговые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упражнения.  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100 метров. Специальные беговые упражнения. Эстафетный бег. Развитие скоростных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места. Прыжок в длину способом «согнув ноги» с 11 - 13 беговых  шагов. Метание мяча на дальность с места.  Специальные беговые упражнения. Развитие скоростно-силовых качеств. История Отечественного спорта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прыжка в длину способом «согнув ноги» с 11 - 13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беговых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150г мяча на дальность.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прыжка в длину с разбега. Метание мяча на дальность. Развитие скоростно-силовых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Кроссовая подготовка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бега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бега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057"/>
        </w:trPr>
        <w:tc>
          <w:tcPr>
            <w:tcW w:w="675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3 км  (юноши) и 2 км (девушки). Развитие выносливости.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Баскетболу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баскетболу. Совершенствование техники передвижений, остановок, поворотов и стоек.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ловли и передачи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ловли и передачи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передвижений, остановок, поворотов и стоек.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защиты.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Выбивание и вырывание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волейболу. Совершенствование техники передвижений, остановок, поворотов и стоек.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29 - 30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приема и передачи мяча.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31 -32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приема и передачи мяча. Учебная игра в 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приема и передачи мяча в парах.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34 - 35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верхней подачи мяча по номерам. Учебная игра в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подача мяча по номерам.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37 - 38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наподдающего удара.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блокирующего удара.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41 - 42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приема и передачи мяча.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приема и передачи мяча в парах.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44 – 45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верхней подачи мяча по номерам.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подача мяча по номерам.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47 – 48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наподдающего удара.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 – 50  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блокирующего удара.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Сдача контрольного норматива –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учебная игры 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гимнастики. Обучение правил страховки во время выполнения упражнений. ОРУ на месте. Подъём переворотом в упор, передвижение в висе (мальчики). Махом одной ногой, толчком другой подъём переворотом (девочки). Эстафеты. Развитие силовых способностей.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команд: «Пол-оборота направо!», «Пол-оборота налево!». ОРУ на месте. Подъём переворотом в упор, передвижение в висе (мальчики). Махом одной ногой, толчком другой подъём переворотом на низкой перекладине (девочки). Эстафеты. Развитие силовых качеств. Упражнения на гимнастической скамейке. Значение гимнастических упражнений для развития гибкости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415"/>
        </w:trPr>
        <w:tc>
          <w:tcPr>
            <w:tcW w:w="675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 – 55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команд: «Полшага!», «Полный шаг!». ОРУ на месте. Подъём переворотом в упор, передвижение в висе (мальчики). Махом одной ногой, толчком другой подъём переворотом на низкой перекладине (девочки). Подтягивание в висе. Эстафеты. Упражнения на гимнастической скамейке. Развитие силовых способностей.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акробатических упражнений.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мальчики подтягивание, девочки сгибание разгибание рук в упоре лежа. Обучение техники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опорного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прыжок, согнув ноги (мальчики), прыжок ноги врозь (девочки).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Совершенствование, техники опорного прыжка, согнув ноги (мальчики),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Совершенствование, техники опорного прыжка, согнув ноги (мальчики),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Закрепление, техники опорного прыжка, согнув ноги (мальчики).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-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прыжка. ОРУ с предметами. Эстафеты. Развитие скоростно-силовых способностей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 Круговая тренировка.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акробатике  длинный кувырок, стойка на руках с помощью, кувырок назад через стойку на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упражнения. Развитие координации.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07"/>
        </w:trPr>
        <w:tc>
          <w:tcPr>
            <w:tcW w:w="675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Баскетбол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баскетболу. Совершенствование техники передвижений, остановок, поворотов и стоек.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71 – 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ловли и передачи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73 – 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защиты.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Совершенствование техники Выбивание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вырывание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передвижений, остановок, поворотов и стоек.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81"/>
        </w:trPr>
        <w:tc>
          <w:tcPr>
            <w:tcW w:w="675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волейболу. Совершенствование техники передвижений, остановок, поворотов и стоек.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83 – 84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приема и передачи мяча.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приема и передачи мяча в парах.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верхней подачи мяча по номерам.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подача мяча по номерам.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наподдающего удара.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блокирующего удара.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Сдача контрольного норматива –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учебная игры 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низкого старта. Бег по дистанции (70-80м). Эстафетный бег. Специальные беговые упражнения.  Инструктаж по ТБ. Развитие скоростных качеств. Совершенствование техники прыжка в высоту с разбега.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Совершенствование техники прыжка в высоту с разбега.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прыжка в высоту с разбега. Развитие скоростных качеств.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действиям.</w:t>
            </w: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30 м.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низкого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старт. Бег по дистанции (70-80м). Финиширование. Эстафетный бег. Специальные беговые упражнения.  Развитие скоростных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100 метров. Специальные беговые упражнения. Эстафетный бег. Развитие скоростных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места. Прыжок в длину способом «согнув ноги» с 11 - 13 беговых  шагов. Метание мяча на дальность с места.  Специальные беговые упражнения. Развитие скоростно-силовых качеств. История Отечественного спорта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прыжка в длину способом «согнув ноги» с 11 - 13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беговых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150г мяча на дальность.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прыжка в длину с разбега. Метание мяча на дальность. Развитие скоростно-силовых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Кроссовая подготовка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бега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бега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3 км  (юноши) и 2 км (девушки). Развитие выносливости.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4B18" w:rsidRPr="00854B18" w:rsidRDefault="00854B18" w:rsidP="00854B18">
      <w:pPr>
        <w:shd w:val="clear" w:color="auto" w:fill="FFFFFF"/>
        <w:spacing w:line="259" w:lineRule="exact"/>
        <w:ind w:right="829"/>
        <w:rPr>
          <w:rFonts w:ascii="Times New Roman" w:eastAsia="Calibri" w:hAnsi="Times New Roman" w:cs="Times New Roman"/>
          <w:b/>
          <w:bCs/>
          <w:i/>
          <w:spacing w:val="-4"/>
          <w:w w:val="102"/>
          <w:sz w:val="24"/>
          <w:szCs w:val="24"/>
        </w:rPr>
      </w:pPr>
    </w:p>
    <w:p w:rsidR="00854B18" w:rsidRPr="00854B18" w:rsidRDefault="00854B18" w:rsidP="00854B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4B18">
        <w:rPr>
          <w:rFonts w:ascii="Times New Roman" w:eastAsia="Calibri" w:hAnsi="Times New Roman" w:cs="Times New Roman"/>
          <w:sz w:val="24"/>
          <w:szCs w:val="24"/>
        </w:rPr>
        <w:t>11 класс.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701"/>
        <w:gridCol w:w="1560"/>
      </w:tblGrid>
      <w:tr w:rsidR="00854B18" w:rsidRPr="00854B18" w:rsidTr="006563F8">
        <w:tc>
          <w:tcPr>
            <w:tcW w:w="675" w:type="dxa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Тема,  раздел</w:t>
            </w:r>
          </w:p>
        </w:tc>
        <w:tc>
          <w:tcPr>
            <w:tcW w:w="1134" w:type="dxa"/>
            <w:vMerge w:val="restart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 – </w:t>
            </w:r>
            <w:proofErr w:type="gramStart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261" w:type="dxa"/>
            <w:gridSpan w:val="2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  <w:vMerge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по плану</w:t>
            </w: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низкого старта. Бег по дистанции (70-80м). Эстафетный бег.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Специальные беговые упражнения.  Инструктаж по ТБ. Развитие скоростных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30 м. Развитие скоростных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низкого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старт. Бег по дистанции (70-80м). Финиширование. Эстафетный бег. Специальные беговые упражнения.  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100 метров. Специальные беговые упражнения. Эстафетный бег. Развитие скоростных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места. Прыжок в длину способом «согнув ноги» с 11 - 13 беговых  шагов. Метание мяча на дальность с места.  Специальные беговые упражнения. Развитие скоростно-силовых качеств. История Отечественного спорта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прыжка в длину способом «согнув ноги» с 11 - 13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беговых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150г мяча на дальность.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прыжка в длину с разбега. Метание мяча на дальность. Развитие скоростно-силовых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9606" w:type="dxa"/>
            <w:gridSpan w:val="5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Кроссовая подготовка</w:t>
            </w: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бега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бега 15 минут.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057"/>
        </w:trPr>
        <w:tc>
          <w:tcPr>
            <w:tcW w:w="675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3 км  (юноши) и 2 км (девушки). Развитие выносливости.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0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Баскетболу</w:t>
            </w: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баскетболу. Совершенствование техники передвижений, остановок, поворотов и стоек.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17 -18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ловли и передачи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22  - 23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24 – 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защиты.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26 – 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Выбивание и вырывание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волейболу. Совершенствование техники передвижений, остановок, поворотов и стоек.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30 – 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приема и передачи мяча.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приема и передачи мяча в парах.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33 – 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верхней подачи мяча по номерам.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подача мяча по номерам.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 – 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наподдающего удара.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38 – 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блокирующего удара.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Сдача контрольного норматива –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учебная игры  в волейбол.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9606" w:type="dxa"/>
            <w:gridSpan w:val="5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Гимнастика</w:t>
            </w:r>
          </w:p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гимнастики. Обучение правил страховки во время выполнения упражнений. Выполнение команд: «Пол-оборота направо!», «Пол-оборота налево!». ОРУ на месте. Подъём переворотом в упор, передвижение в висе (мальчики). Махом одной ногой, толчком другой подъём переворотом (девочки). Эстафеты. Упражнения на гимнастической скамейке. Развитие силовых способностей.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команд: «Пол-оборота направо!», «Пол-оборота налево!». ОРУ на месте. Подъём переворотом в упор, передвижение в висе (мальчики). Махом одной ногой, толчком другой подъём переворотом на низкой перекладине (девочки). Эстафеты. Развитие силовых качеств. Упражнения на гимнастической скамейке. Значение гимнастических упражнений для развития гибкости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43 – 44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команд: «Полшага!», «Полный шаг!». ОРУ на месте. Подъём переворотом в упор, передвижение в висе (мальчики). Махом одной ногой, толчком другой подъём переворотом на низкой перекладине (девочки). Подтягивание в висе. Эстафеты. Упражнения на гимнастической скамейке. Развитие силовых способностей.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мальчики подтягивание, девочки сгибание разгибание рук в упоре лежа. Обучение техники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опорного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прыжок, согнув ноги (мальчики), прыжок ноги врозь (девочки).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Совершенствование, техники опорного прыжка, согнув ноги (мальчики), прыжок ноги врозь (девочки). ОРУ с предметами. Эстафеты. Прикладное значение гимнастики. Развитие скоростно-силовых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Совершенствование, техники опорного прыжка, согнув ноги (мальчики),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Закрепление, техники опорного прыжка, согнув ноги (мальчики). Прыжок ноги врозь (девочки). ОРУ с предметами. Эстафеты. Прикладное значение гимнастики. Развитие скоростно-силовых качеств.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-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опорного прыжка. ОРУ с предметами. Эстафеты. Развитие скоростно-силовых способностей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 Круговая тренировка.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акробатике  длинный кувырок, стойка на руках с помощью, кувырок назад через стойку на руках  с помощью. Переворот боком, прыжки в глубину (юноши), сед углом, стоя на коленях наклон назад, стойка на лопатках (девушки).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упражнения. Развитие координации.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07"/>
        </w:trPr>
        <w:tc>
          <w:tcPr>
            <w:tcW w:w="675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Баскетбол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баскетболу. Совершенствование техники передвижений, остановок, поворотов и стоек.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60 -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ловли и передачи мяча. Учебная игра в баскетбол.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62 -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штрафного броска. Учебная игра в баскетбол.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штрафного броска.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66 – 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69 – 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защиты.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72 - 74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Выбивание и вырывание мяча. Учебная игра в баскетбол.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5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1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76 – 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передвижений, остановок, поворотов и стоек. Учебная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rPr>
          <w:trHeight w:val="281"/>
        </w:trPr>
        <w:tc>
          <w:tcPr>
            <w:tcW w:w="675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 на уроках  по волейболу. Совершенствование техники передвижений, остановок, поворотов и стоек.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80 – 81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приема и передачи мяча.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приема и передачи мяча в парах.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 – 84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верхней подачи мяча по номерам.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верхняя подача мяча по номерам.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86 – 87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наподдающего удара.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88 – 89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блокирующего удара. Учебная игра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Сдача контрольного норматива –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учебная игры  в волейбол.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низкого старта. Бег по дистанции (70-80м). Эстафетный бег. Специальные беговые упражнения.  Инструктаж по ТБ. Развитие скоростных качеств. Совершенствование техники прыжка в высоту с разбега.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Совершенствование техники прыжка в высоту с разбега.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прыжка в высоту с разбега. Развитие скоростных качеств.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скоростных качеств. Основы обучения двигательным действиям.</w:t>
            </w: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30 м.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низкого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старт. Бег по дистанции (70-80м). Финиширование. Эстафетный бег. Специальные беговые упражнения.  Развитие скоростных качеств. Основы обучения двигательным действиям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бег 100 метров. Специальные беговые упражнения. Эстафетный бег. Развитие скоростных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места. Прыжок в длину способом «согнув ноги» с 11 - 13 беговых  шагов. Метание мяча на дальность с места.  Специальные беговые упражнения. Развитие скоростно-силовых качеств. История Отечественного спорта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прыжка в длину способом «согнув ноги» с 11 - 13 </w:t>
            </w:r>
            <w:proofErr w:type="gramStart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беговых</w:t>
            </w:r>
            <w:proofErr w:type="gramEnd"/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150г мяча на дальность.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прыжка в длину с разбега. Метание мяча на дальность. Развитие скоростно-силовых качеств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Кроссовая подготовка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бега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бега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B18" w:rsidRPr="00854B18" w:rsidTr="006563F8">
        <w:tc>
          <w:tcPr>
            <w:tcW w:w="675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Сдача контрольного норматива – </w:t>
            </w: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3 км  (юноши) и 2 км (девушки). Развитие выносливости. </w:t>
            </w:r>
          </w:p>
        </w:tc>
        <w:tc>
          <w:tcPr>
            <w:tcW w:w="1134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B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4B18" w:rsidRPr="00854B18" w:rsidRDefault="00854B18" w:rsidP="00854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7612" w:rsidRDefault="00BF7612"/>
    <w:sectPr w:rsidR="00BF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7E"/>
    <w:multiLevelType w:val="hybridMultilevel"/>
    <w:tmpl w:val="8FCC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754"/>
    <w:multiLevelType w:val="hybridMultilevel"/>
    <w:tmpl w:val="5BE6E1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A5071"/>
    <w:multiLevelType w:val="hybridMultilevel"/>
    <w:tmpl w:val="A518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3C0C91"/>
    <w:multiLevelType w:val="hybridMultilevel"/>
    <w:tmpl w:val="9CCA8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16"/>
    <w:rsid w:val="00054714"/>
    <w:rsid w:val="00321C95"/>
    <w:rsid w:val="00571A16"/>
    <w:rsid w:val="00854B18"/>
    <w:rsid w:val="00BF246D"/>
    <w:rsid w:val="00B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18"/>
  </w:style>
  <w:style w:type="paragraph" w:styleId="1">
    <w:name w:val="heading 1"/>
    <w:basedOn w:val="a"/>
    <w:next w:val="a"/>
    <w:link w:val="10"/>
    <w:qFormat/>
    <w:rsid w:val="00854B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2">
    <w:name w:val="heading 2"/>
    <w:basedOn w:val="a"/>
    <w:next w:val="a"/>
    <w:link w:val="20"/>
    <w:qFormat/>
    <w:rsid w:val="00854B18"/>
    <w:pPr>
      <w:keepNext/>
      <w:tabs>
        <w:tab w:val="left" w:pos="4360"/>
      </w:tabs>
      <w:spacing w:after="0" w:line="240" w:lineRule="auto"/>
      <w:ind w:firstLine="709"/>
      <w:jc w:val="center"/>
      <w:outlineLvl w:val="1"/>
    </w:pPr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4B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54B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54B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B18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854B18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4B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4B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4B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B18"/>
  </w:style>
  <w:style w:type="table" w:styleId="a3">
    <w:name w:val="Table Grid"/>
    <w:basedOn w:val="a1"/>
    <w:rsid w:val="00854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854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54B1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Default">
    <w:name w:val="Default"/>
    <w:rsid w:val="00854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54B1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8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854B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54B18"/>
    <w:rPr>
      <w:rFonts w:ascii="Calibri" w:eastAsia="Calibri" w:hAnsi="Calibri" w:cs="Times New Roman"/>
    </w:rPr>
  </w:style>
  <w:style w:type="character" w:styleId="aa">
    <w:name w:val="Hyperlink"/>
    <w:rsid w:val="00854B18"/>
    <w:rPr>
      <w:color w:val="0000FF"/>
      <w:u w:val="single"/>
    </w:rPr>
  </w:style>
  <w:style w:type="character" w:styleId="ab">
    <w:name w:val="Emphasis"/>
    <w:qFormat/>
    <w:rsid w:val="00854B18"/>
    <w:rPr>
      <w:i/>
      <w:iCs/>
    </w:rPr>
  </w:style>
  <w:style w:type="character" w:styleId="ac">
    <w:name w:val="Strong"/>
    <w:qFormat/>
    <w:rsid w:val="00854B18"/>
    <w:rPr>
      <w:b/>
      <w:bCs/>
    </w:rPr>
  </w:style>
  <w:style w:type="paragraph" w:styleId="ad">
    <w:name w:val="Body Text"/>
    <w:basedOn w:val="a"/>
    <w:link w:val="ae"/>
    <w:rsid w:val="00854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854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854B1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854B18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4B1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">
    <w:name w:val="Стиль2"/>
    <w:basedOn w:val="af1"/>
    <w:next w:val="af1"/>
    <w:rsid w:val="00854B18"/>
    <w:pPr>
      <w:spacing w:before="120"/>
      <w:ind w:left="170"/>
    </w:pPr>
    <w:rPr>
      <w:lang w:val="ru-RU"/>
    </w:rPr>
  </w:style>
  <w:style w:type="paragraph" w:styleId="af1">
    <w:name w:val="Body Text First Indent"/>
    <w:basedOn w:val="ad"/>
    <w:link w:val="af2"/>
    <w:rsid w:val="00854B18"/>
    <w:pPr>
      <w:spacing w:after="120"/>
      <w:ind w:firstLine="210"/>
    </w:pPr>
    <w:rPr>
      <w:sz w:val="24"/>
      <w:szCs w:val="24"/>
      <w:lang w:val="tt-RU"/>
    </w:rPr>
  </w:style>
  <w:style w:type="character" w:customStyle="1" w:styleId="af2">
    <w:name w:val="Красная строка Знак"/>
    <w:basedOn w:val="ae"/>
    <w:link w:val="af1"/>
    <w:rsid w:val="00854B1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f3">
    <w:name w:val="page number"/>
    <w:basedOn w:val="a0"/>
    <w:rsid w:val="00854B18"/>
  </w:style>
  <w:style w:type="character" w:customStyle="1" w:styleId="sel2">
    <w:name w:val="sel2"/>
    <w:rsid w:val="00854B18"/>
    <w:rPr>
      <w:color w:val="FFFFFF"/>
      <w:shd w:val="clear" w:color="auto" w:fill="7A253A"/>
    </w:rPr>
  </w:style>
  <w:style w:type="character" w:customStyle="1" w:styleId="f1">
    <w:name w:val="f1"/>
    <w:rsid w:val="00854B18"/>
    <w:rPr>
      <w:caps/>
    </w:rPr>
  </w:style>
  <w:style w:type="paragraph" w:styleId="22">
    <w:name w:val="Body Text Indent 2"/>
    <w:basedOn w:val="a"/>
    <w:link w:val="23"/>
    <w:rsid w:val="00854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5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54B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rsid w:val="0085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54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854B1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854B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Текст выноски Знак"/>
    <w:link w:val="af9"/>
    <w:semiHidden/>
    <w:rsid w:val="00854B1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semiHidden/>
    <w:unhideWhenUsed/>
    <w:rsid w:val="00854B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54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18"/>
  </w:style>
  <w:style w:type="paragraph" w:styleId="1">
    <w:name w:val="heading 1"/>
    <w:basedOn w:val="a"/>
    <w:next w:val="a"/>
    <w:link w:val="10"/>
    <w:qFormat/>
    <w:rsid w:val="00854B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paragraph" w:styleId="2">
    <w:name w:val="heading 2"/>
    <w:basedOn w:val="a"/>
    <w:next w:val="a"/>
    <w:link w:val="20"/>
    <w:qFormat/>
    <w:rsid w:val="00854B18"/>
    <w:pPr>
      <w:keepNext/>
      <w:tabs>
        <w:tab w:val="left" w:pos="4360"/>
      </w:tabs>
      <w:spacing w:after="0" w:line="240" w:lineRule="auto"/>
      <w:ind w:firstLine="709"/>
      <w:jc w:val="center"/>
      <w:outlineLvl w:val="1"/>
    </w:pPr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4B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54B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54B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B18"/>
    <w:rPr>
      <w:rFonts w:ascii="Arial" w:eastAsia="Times New Roman" w:hAnsi="Arial" w:cs="Arial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854B18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4B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4B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4B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B18"/>
  </w:style>
  <w:style w:type="table" w:styleId="a3">
    <w:name w:val="Table Grid"/>
    <w:basedOn w:val="a1"/>
    <w:rsid w:val="00854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854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54B1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customStyle="1" w:styleId="Default">
    <w:name w:val="Default"/>
    <w:rsid w:val="00854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54B1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8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854B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854B18"/>
    <w:rPr>
      <w:rFonts w:ascii="Calibri" w:eastAsia="Calibri" w:hAnsi="Calibri" w:cs="Times New Roman"/>
    </w:rPr>
  </w:style>
  <w:style w:type="character" w:styleId="aa">
    <w:name w:val="Hyperlink"/>
    <w:rsid w:val="00854B18"/>
    <w:rPr>
      <w:color w:val="0000FF"/>
      <w:u w:val="single"/>
    </w:rPr>
  </w:style>
  <w:style w:type="character" w:styleId="ab">
    <w:name w:val="Emphasis"/>
    <w:qFormat/>
    <w:rsid w:val="00854B18"/>
    <w:rPr>
      <w:i/>
      <w:iCs/>
    </w:rPr>
  </w:style>
  <w:style w:type="character" w:styleId="ac">
    <w:name w:val="Strong"/>
    <w:qFormat/>
    <w:rsid w:val="00854B18"/>
    <w:rPr>
      <w:b/>
      <w:bCs/>
    </w:rPr>
  </w:style>
  <w:style w:type="paragraph" w:styleId="ad">
    <w:name w:val="Body Text"/>
    <w:basedOn w:val="a"/>
    <w:link w:val="ae"/>
    <w:rsid w:val="00854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854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854B1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rsid w:val="00854B18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4B1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">
    <w:name w:val="Стиль2"/>
    <w:basedOn w:val="af1"/>
    <w:next w:val="af1"/>
    <w:rsid w:val="00854B18"/>
    <w:pPr>
      <w:spacing w:before="120"/>
      <w:ind w:left="170"/>
    </w:pPr>
    <w:rPr>
      <w:lang w:val="ru-RU"/>
    </w:rPr>
  </w:style>
  <w:style w:type="paragraph" w:styleId="af1">
    <w:name w:val="Body Text First Indent"/>
    <w:basedOn w:val="ad"/>
    <w:link w:val="af2"/>
    <w:rsid w:val="00854B18"/>
    <w:pPr>
      <w:spacing w:after="120"/>
      <w:ind w:firstLine="210"/>
    </w:pPr>
    <w:rPr>
      <w:sz w:val="24"/>
      <w:szCs w:val="24"/>
      <w:lang w:val="tt-RU"/>
    </w:rPr>
  </w:style>
  <w:style w:type="character" w:customStyle="1" w:styleId="af2">
    <w:name w:val="Красная строка Знак"/>
    <w:basedOn w:val="ae"/>
    <w:link w:val="af1"/>
    <w:rsid w:val="00854B18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f3">
    <w:name w:val="page number"/>
    <w:basedOn w:val="a0"/>
    <w:rsid w:val="00854B18"/>
  </w:style>
  <w:style w:type="character" w:customStyle="1" w:styleId="sel2">
    <w:name w:val="sel2"/>
    <w:rsid w:val="00854B18"/>
    <w:rPr>
      <w:color w:val="FFFFFF"/>
      <w:shd w:val="clear" w:color="auto" w:fill="7A253A"/>
    </w:rPr>
  </w:style>
  <w:style w:type="character" w:customStyle="1" w:styleId="f1">
    <w:name w:val="f1"/>
    <w:rsid w:val="00854B18"/>
    <w:rPr>
      <w:caps/>
    </w:rPr>
  </w:style>
  <w:style w:type="paragraph" w:styleId="22">
    <w:name w:val="Body Text Indent 2"/>
    <w:basedOn w:val="a"/>
    <w:link w:val="23"/>
    <w:rsid w:val="00854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5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54B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rsid w:val="0085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54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854B1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854B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Текст выноски Знак"/>
    <w:link w:val="af9"/>
    <w:semiHidden/>
    <w:rsid w:val="00854B1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semiHidden/>
    <w:unhideWhenUsed/>
    <w:rsid w:val="00854B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54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898c2485bb0ed3b4bd6599066c84bf31&amp;url=http%3A%2F%2Fwww.edu.ru%2Fdb%2Fmo%2Fdata%2Fd_09%2Fm32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898c2485bb0ed3b4bd6599066c84bf31&amp;url=http%3A%2F%2Fwww.edu.ru%2Fdb%2Fmo%2Fdata%2Fd_08%2Fm1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898c2485bb0ed3b4bd6599066c84bf31&amp;url=http%3A%2F%2Fwww.edu.ru%2Fdb%2Fmo%2Fdata%2Fd_04%2F108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5899</Words>
  <Characters>33626</Characters>
  <Application>Microsoft Office Word</Application>
  <DocSecurity>0</DocSecurity>
  <Lines>280</Lines>
  <Paragraphs>78</Paragraphs>
  <ScaleCrop>false</ScaleCrop>
  <Company>Microsoft</Company>
  <LinksUpToDate>false</LinksUpToDate>
  <CharactersWithSpaces>39447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2022-12-10T08:41:00Z</dcterms:created>
  <dcterms:modified xsi:type="dcterms:W3CDTF">2022-12-11T06:10:00Z</dcterms:modified>
</cp:coreProperties>
</file>